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3666" w14:textId="199AA524" w:rsidR="007418C8" w:rsidRPr="00596FCE" w:rsidRDefault="00BB71BE" w:rsidP="00596FCE">
      <w:pPr>
        <w:spacing w:after="0"/>
        <w:ind w:left="-5" w:hanging="10"/>
        <w:jc w:val="center"/>
        <w:rPr>
          <w:rFonts w:asciiTheme="minorHAnsi" w:eastAsia="Brush Script MT" w:hAnsiTheme="minorHAnsi" w:cstheme="minorHAnsi"/>
          <w:i/>
          <w:sz w:val="24"/>
          <w:szCs w:val="24"/>
        </w:rPr>
      </w:pPr>
      <w:r w:rsidRPr="00596FCE">
        <w:rPr>
          <w:rFonts w:asciiTheme="minorHAnsi" w:eastAsia="Brush Script MT" w:hAnsiTheme="minorHAnsi" w:cstheme="minorHAnsi"/>
          <w:i/>
          <w:noProof/>
          <w:sz w:val="24"/>
          <w:szCs w:val="24"/>
        </w:rPr>
        <w:drawing>
          <wp:inline distT="0" distB="0" distL="0" distR="0" wp14:anchorId="793DC60F" wp14:editId="0996FA03">
            <wp:extent cx="887186" cy="821741"/>
            <wp:effectExtent l="0" t="0" r="825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350" cy="841344"/>
                    </a:xfrm>
                    <a:prstGeom prst="rect">
                      <a:avLst/>
                    </a:prstGeom>
                  </pic:spPr>
                </pic:pic>
              </a:graphicData>
            </a:graphic>
          </wp:inline>
        </w:drawing>
      </w:r>
      <w:r w:rsidR="007418C8" w:rsidRPr="00596FCE">
        <w:rPr>
          <w:rFonts w:asciiTheme="minorHAnsi" w:eastAsia="Brush Script MT" w:hAnsiTheme="minorHAnsi" w:cstheme="minorHAnsi"/>
          <w:i/>
          <w:sz w:val="24"/>
          <w:szCs w:val="24"/>
        </w:rPr>
        <w:t>Equestrian Committee</w:t>
      </w:r>
      <w:r w:rsidRPr="00596FCE">
        <w:rPr>
          <w:rFonts w:asciiTheme="minorHAnsi" w:eastAsia="Brush Script MT" w:hAnsiTheme="minorHAnsi" w:cstheme="minorHAnsi"/>
          <w:i/>
          <w:sz w:val="24"/>
          <w:szCs w:val="24"/>
        </w:rPr>
        <w:t xml:space="preserve"> Agenda</w:t>
      </w:r>
    </w:p>
    <w:p w14:paraId="662EC490" w14:textId="77777777" w:rsidR="007418C8" w:rsidRPr="00596FCE" w:rsidRDefault="007418C8" w:rsidP="007418C8">
      <w:pPr>
        <w:spacing w:after="0"/>
        <w:ind w:left="-5" w:hanging="10"/>
        <w:rPr>
          <w:rFonts w:asciiTheme="minorHAnsi" w:eastAsia="Brush Script MT" w:hAnsiTheme="minorHAnsi" w:cstheme="minorHAnsi"/>
          <w:i/>
          <w:sz w:val="24"/>
          <w:szCs w:val="24"/>
        </w:rPr>
      </w:pPr>
    </w:p>
    <w:p w14:paraId="011A602F" w14:textId="2B2B3878" w:rsidR="007418C8" w:rsidRPr="00596FCE" w:rsidRDefault="003F07EC" w:rsidP="00596FCE">
      <w:pPr>
        <w:spacing w:after="0"/>
        <w:ind w:left="-5" w:hanging="10"/>
        <w:jc w:val="center"/>
        <w:rPr>
          <w:rFonts w:asciiTheme="minorHAnsi" w:hAnsiTheme="minorHAnsi" w:cstheme="minorHAnsi"/>
          <w:sz w:val="24"/>
          <w:szCs w:val="24"/>
        </w:rPr>
      </w:pPr>
      <w:r w:rsidRPr="00596FCE">
        <w:rPr>
          <w:rFonts w:asciiTheme="minorHAnsi" w:eastAsia="Brush Script MT" w:hAnsiTheme="minorHAnsi" w:cstheme="minorHAnsi"/>
          <w:i/>
          <w:sz w:val="24"/>
          <w:szCs w:val="24"/>
        </w:rPr>
        <w:t>Lyles Perkins</w:t>
      </w:r>
      <w:r w:rsidR="007418C8" w:rsidRPr="00596FCE">
        <w:rPr>
          <w:rFonts w:asciiTheme="minorHAnsi" w:eastAsia="Brush Script MT" w:hAnsiTheme="minorHAnsi" w:cstheme="minorHAnsi"/>
          <w:i/>
          <w:sz w:val="24"/>
          <w:szCs w:val="24"/>
        </w:rPr>
        <w:t xml:space="preserve"> </w:t>
      </w:r>
      <w:r w:rsidR="00BC343C" w:rsidRPr="00596FCE">
        <w:rPr>
          <w:rFonts w:asciiTheme="minorHAnsi" w:eastAsia="Brush Script MT" w:hAnsiTheme="minorHAnsi" w:cstheme="minorHAnsi"/>
          <w:sz w:val="24"/>
          <w:szCs w:val="24"/>
        </w:rPr>
        <w:t>-</w:t>
      </w:r>
      <w:r w:rsidR="007418C8" w:rsidRPr="00596FCE">
        <w:rPr>
          <w:rFonts w:asciiTheme="minorHAnsi" w:eastAsia="Brush Script MT" w:hAnsiTheme="minorHAnsi" w:cstheme="minorHAnsi"/>
          <w:i/>
          <w:sz w:val="24"/>
          <w:szCs w:val="24"/>
        </w:rPr>
        <w:t xml:space="preserve"> Chair </w:t>
      </w:r>
      <w:r w:rsidR="00FC3840" w:rsidRPr="00596FCE">
        <w:rPr>
          <w:rFonts w:asciiTheme="minorHAnsi" w:eastAsia="Brush Script MT" w:hAnsiTheme="minorHAnsi" w:cstheme="minorHAnsi"/>
          <w:i/>
          <w:sz w:val="24"/>
          <w:szCs w:val="24"/>
        </w:rPr>
        <w:t xml:space="preserve">                                   </w:t>
      </w:r>
      <w:r w:rsidRPr="00596FCE">
        <w:rPr>
          <w:rFonts w:asciiTheme="minorHAnsi" w:eastAsia="Brush Script MT" w:hAnsiTheme="minorHAnsi" w:cstheme="minorHAnsi"/>
          <w:i/>
          <w:sz w:val="24"/>
          <w:szCs w:val="24"/>
        </w:rPr>
        <w:tab/>
        <w:t xml:space="preserve">      </w:t>
      </w:r>
      <w:r w:rsidR="00FC3840" w:rsidRPr="00596FCE">
        <w:rPr>
          <w:rFonts w:asciiTheme="minorHAnsi" w:eastAsia="Brush Script MT" w:hAnsiTheme="minorHAnsi" w:cstheme="minorHAnsi"/>
          <w:i/>
          <w:sz w:val="24"/>
          <w:szCs w:val="24"/>
        </w:rPr>
        <w:t xml:space="preserve"> </w:t>
      </w:r>
      <w:r w:rsidR="00182C17" w:rsidRPr="00596FCE">
        <w:rPr>
          <w:rFonts w:asciiTheme="minorHAnsi" w:eastAsia="Brush Script MT" w:hAnsiTheme="minorHAnsi" w:cstheme="minorHAnsi"/>
          <w:i/>
          <w:sz w:val="24"/>
          <w:szCs w:val="24"/>
        </w:rPr>
        <w:t>Laura Gooden</w:t>
      </w:r>
      <w:r w:rsidR="00BC343C" w:rsidRPr="00596FCE">
        <w:rPr>
          <w:rFonts w:asciiTheme="minorHAnsi" w:eastAsia="Brush Script MT" w:hAnsiTheme="minorHAnsi" w:cstheme="minorHAnsi"/>
          <w:i/>
          <w:sz w:val="24"/>
          <w:szCs w:val="24"/>
        </w:rPr>
        <w:t>k</w:t>
      </w:r>
      <w:r w:rsidR="00182C17" w:rsidRPr="00596FCE">
        <w:rPr>
          <w:rFonts w:asciiTheme="minorHAnsi" w:eastAsia="Brush Script MT" w:hAnsiTheme="minorHAnsi" w:cstheme="minorHAnsi"/>
          <w:i/>
          <w:sz w:val="24"/>
          <w:szCs w:val="24"/>
        </w:rPr>
        <w:t>auf-Shadow Hills</w:t>
      </w:r>
    </w:p>
    <w:p w14:paraId="6BE89FAC" w14:textId="363425EA" w:rsidR="007418C8" w:rsidRPr="00596FCE" w:rsidRDefault="00596FCE" w:rsidP="00596FCE">
      <w:pPr>
        <w:spacing w:after="0"/>
        <w:ind w:left="-5" w:hanging="10"/>
        <w:rPr>
          <w:rFonts w:asciiTheme="minorHAnsi" w:eastAsia="Brush Script MT" w:hAnsiTheme="minorHAnsi" w:cstheme="minorHAnsi"/>
          <w:i/>
          <w:sz w:val="24"/>
          <w:szCs w:val="24"/>
        </w:rPr>
      </w:pPr>
      <w:r>
        <w:rPr>
          <w:rFonts w:asciiTheme="minorHAnsi" w:eastAsia="Brush Script MT" w:hAnsiTheme="minorHAnsi" w:cstheme="minorHAnsi"/>
          <w:i/>
          <w:sz w:val="24"/>
          <w:szCs w:val="24"/>
        </w:rPr>
        <w:t xml:space="preserve">                           </w:t>
      </w:r>
      <w:r w:rsidR="007418C8" w:rsidRPr="00596FCE">
        <w:rPr>
          <w:rFonts w:asciiTheme="minorHAnsi" w:eastAsia="Brush Script MT" w:hAnsiTheme="minorHAnsi" w:cstheme="minorHAnsi"/>
          <w:i/>
          <w:sz w:val="24"/>
          <w:szCs w:val="24"/>
        </w:rPr>
        <w:t xml:space="preserve">Kathryn Herbert </w:t>
      </w:r>
      <w:r w:rsidR="009659C6">
        <w:rPr>
          <w:rFonts w:asciiTheme="minorHAnsi" w:eastAsia="Brush Script MT" w:hAnsiTheme="minorHAnsi" w:cstheme="minorHAnsi"/>
          <w:i/>
          <w:sz w:val="24"/>
          <w:szCs w:val="24"/>
        </w:rPr>
        <w:t>–</w:t>
      </w:r>
      <w:r w:rsidR="007418C8" w:rsidRPr="00596FCE">
        <w:rPr>
          <w:rFonts w:asciiTheme="minorHAnsi" w:eastAsia="Brush Script MT" w:hAnsiTheme="minorHAnsi" w:cstheme="minorHAnsi"/>
          <w:i/>
          <w:sz w:val="24"/>
          <w:szCs w:val="24"/>
        </w:rPr>
        <w:t xml:space="preserve"> LaTuna</w:t>
      </w:r>
      <w:r w:rsidR="009659C6">
        <w:rPr>
          <w:rFonts w:asciiTheme="minorHAnsi" w:eastAsia="Brush Script MT" w:hAnsiTheme="minorHAnsi" w:cstheme="minorHAnsi"/>
          <w:i/>
          <w:sz w:val="24"/>
          <w:szCs w:val="24"/>
        </w:rPr>
        <w:t xml:space="preserve">                                         Bonnie Rogers-</w:t>
      </w:r>
      <w:r w:rsidR="008149DD">
        <w:rPr>
          <w:rFonts w:asciiTheme="minorHAnsi" w:eastAsia="Brush Script MT" w:hAnsiTheme="minorHAnsi" w:cstheme="minorHAnsi"/>
          <w:i/>
          <w:sz w:val="24"/>
          <w:szCs w:val="24"/>
        </w:rPr>
        <w:t xml:space="preserve">Stonehurst </w:t>
      </w:r>
    </w:p>
    <w:p w14:paraId="79AAC772" w14:textId="1487237C" w:rsidR="007418C8" w:rsidRPr="00596FCE" w:rsidRDefault="00596FCE" w:rsidP="00596FCE">
      <w:pPr>
        <w:spacing w:after="0"/>
        <w:ind w:left="-5" w:hanging="10"/>
        <w:rPr>
          <w:rFonts w:asciiTheme="minorHAnsi" w:eastAsia="Brush Script MT" w:hAnsiTheme="minorHAnsi" w:cstheme="minorHAnsi"/>
          <w:i/>
          <w:sz w:val="24"/>
          <w:szCs w:val="24"/>
        </w:rPr>
      </w:pPr>
      <w:r>
        <w:rPr>
          <w:rFonts w:asciiTheme="minorHAnsi" w:eastAsia="Brush Script MT" w:hAnsiTheme="minorHAnsi" w:cstheme="minorHAnsi"/>
          <w:i/>
          <w:sz w:val="24"/>
          <w:szCs w:val="24"/>
        </w:rPr>
        <w:t xml:space="preserve">                           </w:t>
      </w:r>
      <w:r w:rsidR="007418C8" w:rsidRPr="00596FCE">
        <w:rPr>
          <w:rFonts w:asciiTheme="minorHAnsi" w:eastAsia="Brush Script MT" w:hAnsiTheme="minorHAnsi" w:cstheme="minorHAnsi"/>
          <w:i/>
          <w:sz w:val="24"/>
          <w:szCs w:val="24"/>
        </w:rPr>
        <w:t xml:space="preserve">Marlene Radar </w:t>
      </w:r>
      <w:r w:rsidR="00BC343C" w:rsidRPr="00596FCE">
        <w:rPr>
          <w:rFonts w:asciiTheme="minorHAnsi" w:eastAsia="Brush Script MT" w:hAnsiTheme="minorHAnsi" w:cstheme="minorHAnsi"/>
          <w:sz w:val="24"/>
          <w:szCs w:val="24"/>
        </w:rPr>
        <w:t>-</w:t>
      </w:r>
      <w:r w:rsidR="007418C8" w:rsidRPr="00596FCE">
        <w:rPr>
          <w:rFonts w:asciiTheme="minorHAnsi" w:eastAsia="Brush Script MT" w:hAnsiTheme="minorHAnsi" w:cstheme="minorHAnsi"/>
          <w:i/>
          <w:sz w:val="24"/>
          <w:szCs w:val="24"/>
        </w:rPr>
        <w:t xml:space="preserve"> Kagel Canyon                                 </w:t>
      </w:r>
      <w:r w:rsidR="003F07EC" w:rsidRPr="00596FCE">
        <w:rPr>
          <w:rFonts w:asciiTheme="minorHAnsi" w:eastAsia="Brush Script MT" w:hAnsiTheme="minorHAnsi" w:cstheme="minorHAnsi"/>
          <w:i/>
          <w:sz w:val="24"/>
          <w:szCs w:val="24"/>
        </w:rPr>
        <w:t xml:space="preserve">Mary </w:t>
      </w:r>
      <w:r w:rsidR="00BC343C" w:rsidRPr="00596FCE">
        <w:rPr>
          <w:rFonts w:asciiTheme="minorHAnsi" w:eastAsia="Brush Script MT" w:hAnsiTheme="minorHAnsi" w:cstheme="minorHAnsi"/>
          <w:i/>
          <w:sz w:val="24"/>
          <w:szCs w:val="24"/>
        </w:rPr>
        <w:t>Louise</w:t>
      </w:r>
      <w:r w:rsidR="003F07EC" w:rsidRPr="00596FCE">
        <w:rPr>
          <w:rFonts w:asciiTheme="minorHAnsi" w:eastAsia="Brush Script MT" w:hAnsiTheme="minorHAnsi" w:cstheme="minorHAnsi"/>
          <w:i/>
          <w:sz w:val="24"/>
          <w:szCs w:val="24"/>
        </w:rPr>
        <w:t xml:space="preserve"> </w:t>
      </w:r>
      <w:r w:rsidR="00BC343C" w:rsidRPr="00596FCE">
        <w:rPr>
          <w:rFonts w:asciiTheme="minorHAnsi" w:eastAsia="Brush Script MT" w:hAnsiTheme="minorHAnsi" w:cstheme="minorHAnsi"/>
          <w:i/>
          <w:sz w:val="24"/>
          <w:szCs w:val="24"/>
        </w:rPr>
        <w:t>E</w:t>
      </w:r>
      <w:r w:rsidR="00802441" w:rsidRPr="00596FCE">
        <w:rPr>
          <w:rFonts w:asciiTheme="minorHAnsi" w:eastAsia="Brush Script MT" w:hAnsiTheme="minorHAnsi" w:cstheme="minorHAnsi"/>
          <w:i/>
          <w:sz w:val="24"/>
          <w:szCs w:val="24"/>
        </w:rPr>
        <w:t>c</w:t>
      </w:r>
      <w:r w:rsidR="00BC343C" w:rsidRPr="00596FCE">
        <w:rPr>
          <w:rFonts w:asciiTheme="minorHAnsi" w:eastAsia="Brush Script MT" w:hAnsiTheme="minorHAnsi" w:cstheme="minorHAnsi"/>
          <w:i/>
          <w:sz w:val="24"/>
          <w:szCs w:val="24"/>
        </w:rPr>
        <w:t>kman</w:t>
      </w:r>
      <w:r w:rsidR="002B5E5E" w:rsidRPr="00596FCE">
        <w:rPr>
          <w:rFonts w:asciiTheme="minorHAnsi" w:eastAsia="Brush Script MT" w:hAnsiTheme="minorHAnsi" w:cstheme="minorHAnsi"/>
          <w:i/>
          <w:sz w:val="24"/>
          <w:szCs w:val="24"/>
        </w:rPr>
        <w:t xml:space="preserve"> </w:t>
      </w:r>
      <w:r w:rsidR="00430C6E" w:rsidRPr="00596FCE">
        <w:rPr>
          <w:rFonts w:asciiTheme="minorHAnsi" w:eastAsia="Brush Script MT" w:hAnsiTheme="minorHAnsi" w:cstheme="minorHAnsi"/>
          <w:i/>
          <w:sz w:val="24"/>
          <w:szCs w:val="24"/>
        </w:rPr>
        <w:t>–</w:t>
      </w:r>
      <w:r w:rsidR="002B5E5E" w:rsidRPr="00596FCE">
        <w:rPr>
          <w:rFonts w:asciiTheme="minorHAnsi" w:eastAsia="Brush Script MT" w:hAnsiTheme="minorHAnsi" w:cstheme="minorHAnsi"/>
          <w:i/>
          <w:sz w:val="24"/>
          <w:szCs w:val="24"/>
        </w:rPr>
        <w:t xml:space="preserve"> </w:t>
      </w:r>
      <w:r w:rsidR="00430C6E" w:rsidRPr="00596FCE">
        <w:rPr>
          <w:rFonts w:asciiTheme="minorHAnsi" w:eastAsia="Brush Script MT" w:hAnsiTheme="minorHAnsi" w:cstheme="minorHAnsi"/>
          <w:i/>
          <w:sz w:val="24"/>
          <w:szCs w:val="24"/>
        </w:rPr>
        <w:t>ETI Rep</w:t>
      </w:r>
    </w:p>
    <w:p w14:paraId="2EFC67D6" w14:textId="1F68F7F5" w:rsidR="002B5E5E" w:rsidRPr="00596FCE" w:rsidRDefault="00596FCE" w:rsidP="00596FCE">
      <w:pPr>
        <w:spacing w:after="0"/>
        <w:ind w:left="-5" w:hanging="10"/>
        <w:rPr>
          <w:rFonts w:asciiTheme="minorHAnsi" w:eastAsia="Arial" w:hAnsiTheme="minorHAnsi" w:cstheme="minorHAnsi"/>
          <w:b/>
          <w:sz w:val="28"/>
        </w:rPr>
      </w:pPr>
      <w:r>
        <w:rPr>
          <w:rFonts w:asciiTheme="minorHAnsi" w:eastAsia="Brush Script MT" w:hAnsiTheme="minorHAnsi" w:cstheme="minorHAnsi"/>
          <w:i/>
          <w:sz w:val="24"/>
          <w:szCs w:val="24"/>
        </w:rPr>
        <w:t xml:space="preserve">                          </w:t>
      </w:r>
      <w:r w:rsidR="00182C17" w:rsidRPr="00596FCE">
        <w:rPr>
          <w:rFonts w:asciiTheme="minorHAnsi" w:eastAsia="Brush Script MT" w:hAnsiTheme="minorHAnsi" w:cstheme="minorHAnsi"/>
          <w:i/>
          <w:sz w:val="24"/>
          <w:szCs w:val="24"/>
        </w:rPr>
        <w:t xml:space="preserve">Gina Keil Cruz </w:t>
      </w:r>
      <w:r w:rsidR="00BC343C" w:rsidRPr="00596FCE">
        <w:rPr>
          <w:rFonts w:asciiTheme="minorHAnsi" w:eastAsia="Brush Script MT" w:hAnsiTheme="minorHAnsi" w:cstheme="minorHAnsi"/>
          <w:sz w:val="24"/>
          <w:szCs w:val="24"/>
        </w:rPr>
        <w:t>-</w:t>
      </w:r>
      <w:r w:rsidR="00182C17" w:rsidRPr="00596FCE">
        <w:rPr>
          <w:rFonts w:asciiTheme="minorHAnsi" w:eastAsia="Brush Script MT" w:hAnsiTheme="minorHAnsi" w:cstheme="minorHAnsi"/>
          <w:i/>
          <w:sz w:val="24"/>
          <w:szCs w:val="24"/>
        </w:rPr>
        <w:t xml:space="preserve"> Lake View Terrace       </w:t>
      </w:r>
      <w:r w:rsidR="002B5E5E" w:rsidRPr="00596FCE">
        <w:rPr>
          <w:rFonts w:asciiTheme="minorHAnsi" w:eastAsia="Brush Script MT" w:hAnsiTheme="minorHAnsi" w:cstheme="minorHAnsi"/>
          <w:i/>
          <w:sz w:val="24"/>
          <w:szCs w:val="24"/>
        </w:rPr>
        <w:t xml:space="preserve">               </w:t>
      </w:r>
      <w:r>
        <w:rPr>
          <w:rFonts w:asciiTheme="minorHAnsi" w:eastAsia="Brush Script MT" w:hAnsiTheme="minorHAnsi" w:cstheme="minorHAnsi"/>
          <w:i/>
          <w:sz w:val="24"/>
          <w:szCs w:val="24"/>
        </w:rPr>
        <w:t xml:space="preserve"> </w:t>
      </w:r>
      <w:r w:rsidR="002B5E5E" w:rsidRPr="00596FCE">
        <w:rPr>
          <w:rFonts w:asciiTheme="minorHAnsi" w:eastAsia="Brush Script MT" w:hAnsiTheme="minorHAnsi" w:cstheme="minorHAnsi"/>
          <w:i/>
          <w:sz w:val="24"/>
          <w:szCs w:val="24"/>
        </w:rPr>
        <w:t xml:space="preserve">    </w:t>
      </w:r>
      <w:r w:rsidR="00182C17" w:rsidRPr="00596FCE">
        <w:rPr>
          <w:rFonts w:asciiTheme="minorHAnsi" w:eastAsia="Brush Script MT" w:hAnsiTheme="minorHAnsi" w:cstheme="minorHAnsi"/>
          <w:i/>
          <w:sz w:val="24"/>
          <w:szCs w:val="24"/>
        </w:rPr>
        <w:t xml:space="preserve">Julie Tarnowski - </w:t>
      </w:r>
      <w:r w:rsidR="00182C17" w:rsidRPr="00A36B3F">
        <w:rPr>
          <w:rFonts w:asciiTheme="minorHAnsi" w:eastAsia="Brush Script MT" w:hAnsiTheme="minorHAnsi" w:cstheme="minorHAnsi"/>
          <w:i/>
          <w:sz w:val="24"/>
          <w:szCs w:val="24"/>
        </w:rPr>
        <w:t>Alternate</w:t>
      </w:r>
    </w:p>
    <w:p w14:paraId="27B26005" w14:textId="52CBD310" w:rsidR="007418C8" w:rsidRPr="00A22F76" w:rsidRDefault="00A22F76" w:rsidP="00F773CA">
      <w:pPr>
        <w:spacing w:after="0"/>
        <w:ind w:left="18" w:right="5" w:hanging="10"/>
        <w:jc w:val="center"/>
        <w:rPr>
          <w:rFonts w:asciiTheme="minorHAnsi" w:eastAsia="Arial" w:hAnsiTheme="minorHAnsi" w:cstheme="minorHAnsi"/>
          <w:bCs/>
          <w:i/>
          <w:iCs/>
          <w:sz w:val="24"/>
          <w:szCs w:val="24"/>
        </w:rPr>
      </w:pPr>
      <w:r w:rsidRPr="00A22F76">
        <w:rPr>
          <w:rFonts w:asciiTheme="minorHAnsi" w:eastAsia="Arial" w:hAnsiTheme="minorHAnsi" w:cstheme="minorHAnsi"/>
          <w:bCs/>
          <w:i/>
          <w:iCs/>
          <w:sz w:val="24"/>
          <w:szCs w:val="24"/>
        </w:rPr>
        <w:t>Betina Loudermilk-alternate</w:t>
      </w:r>
    </w:p>
    <w:p w14:paraId="6F95D6CE" w14:textId="18FD366B" w:rsidR="00011354" w:rsidRPr="00596FCE" w:rsidRDefault="001F68E5" w:rsidP="00596FCE">
      <w:pPr>
        <w:spacing w:after="0"/>
        <w:ind w:left="18" w:right="5" w:hanging="10"/>
        <w:jc w:val="center"/>
        <w:rPr>
          <w:rFonts w:asciiTheme="minorHAnsi" w:hAnsiTheme="minorHAnsi" w:cstheme="minorHAnsi"/>
          <w:sz w:val="20"/>
          <w:szCs w:val="20"/>
        </w:rPr>
      </w:pPr>
      <w:r w:rsidRPr="00596FCE">
        <w:rPr>
          <w:rFonts w:asciiTheme="minorHAnsi" w:eastAsia="Arial" w:hAnsiTheme="minorHAnsi" w:cstheme="minorHAnsi"/>
          <w:b/>
          <w:sz w:val="20"/>
          <w:szCs w:val="20"/>
        </w:rPr>
        <w:t>FOOTHILL TRAILS DISTRICT NEIGHBORHOOD COUNCIL</w:t>
      </w:r>
    </w:p>
    <w:p w14:paraId="5F91089E" w14:textId="6B39E51A" w:rsidR="0021333E" w:rsidRPr="00596FCE" w:rsidRDefault="00596FCE" w:rsidP="00596FCE">
      <w:pPr>
        <w:spacing w:after="0"/>
        <w:ind w:left="1903" w:firstLine="702"/>
        <w:rPr>
          <w:rFonts w:asciiTheme="minorHAnsi" w:eastAsia="Arial" w:hAnsiTheme="minorHAnsi" w:cstheme="minorHAnsi"/>
          <w:sz w:val="20"/>
          <w:szCs w:val="20"/>
        </w:rPr>
      </w:pPr>
      <w:r>
        <w:rPr>
          <w:rFonts w:asciiTheme="minorHAnsi" w:eastAsia="Arial" w:hAnsiTheme="minorHAnsi" w:cstheme="minorHAnsi"/>
          <w:b/>
          <w:sz w:val="20"/>
          <w:szCs w:val="20"/>
        </w:rPr>
        <w:t xml:space="preserve">                           EQUESRTIAN COMMITTEE AGENDA</w:t>
      </w:r>
    </w:p>
    <w:p w14:paraId="3CD6DF19" w14:textId="243497ED" w:rsidR="00793833" w:rsidRPr="00596FCE" w:rsidRDefault="00596FCE" w:rsidP="00596FCE">
      <w:pPr>
        <w:spacing w:after="0" w:line="248" w:lineRule="auto"/>
        <w:ind w:left="3839" w:right="1753" w:hanging="1234"/>
        <w:rPr>
          <w:rFonts w:asciiTheme="minorHAnsi" w:hAnsiTheme="minorHAnsi" w:cstheme="minorHAnsi"/>
          <w:b/>
          <w:bCs/>
          <w:sz w:val="20"/>
          <w:szCs w:val="20"/>
        </w:rPr>
      </w:pPr>
      <w:r w:rsidRPr="00596FCE">
        <w:rPr>
          <w:rFonts w:asciiTheme="minorHAnsi" w:eastAsia="Arial" w:hAnsiTheme="minorHAnsi" w:cstheme="minorHAnsi"/>
          <w:b/>
          <w:bCs/>
          <w:sz w:val="20"/>
          <w:szCs w:val="20"/>
        </w:rPr>
        <w:t xml:space="preserve">                              </w:t>
      </w:r>
      <w:r w:rsidR="00E309B5">
        <w:rPr>
          <w:rFonts w:asciiTheme="minorHAnsi" w:eastAsia="Arial" w:hAnsiTheme="minorHAnsi" w:cstheme="minorHAnsi"/>
          <w:b/>
          <w:bCs/>
          <w:sz w:val="20"/>
          <w:szCs w:val="20"/>
        </w:rPr>
        <w:t>October 8</w:t>
      </w:r>
      <w:r w:rsidR="001F68E5" w:rsidRPr="00596FCE">
        <w:rPr>
          <w:rFonts w:asciiTheme="minorHAnsi" w:eastAsia="Arial" w:hAnsiTheme="minorHAnsi" w:cstheme="minorHAnsi"/>
          <w:b/>
          <w:bCs/>
          <w:sz w:val="20"/>
          <w:szCs w:val="20"/>
        </w:rPr>
        <w:t>, 20</w:t>
      </w:r>
      <w:r w:rsidR="007B3092" w:rsidRPr="00596FCE">
        <w:rPr>
          <w:rFonts w:asciiTheme="minorHAnsi" w:eastAsia="Arial" w:hAnsiTheme="minorHAnsi" w:cstheme="minorHAnsi"/>
          <w:b/>
          <w:bCs/>
          <w:sz w:val="20"/>
          <w:szCs w:val="20"/>
        </w:rPr>
        <w:t>2</w:t>
      </w:r>
      <w:r w:rsidR="00F71492" w:rsidRPr="00596FCE">
        <w:rPr>
          <w:rFonts w:asciiTheme="minorHAnsi" w:eastAsia="Arial" w:hAnsiTheme="minorHAnsi" w:cstheme="minorHAnsi"/>
          <w:b/>
          <w:bCs/>
          <w:sz w:val="20"/>
          <w:szCs w:val="20"/>
        </w:rPr>
        <w:t>1</w:t>
      </w:r>
      <w:r w:rsidR="001F68E5" w:rsidRPr="00596FCE">
        <w:rPr>
          <w:rFonts w:asciiTheme="minorHAnsi" w:eastAsia="Arial" w:hAnsiTheme="minorHAnsi" w:cstheme="minorHAnsi"/>
          <w:b/>
          <w:bCs/>
          <w:sz w:val="20"/>
          <w:szCs w:val="20"/>
        </w:rPr>
        <w:t xml:space="preserve"> @ 7pm to 8:30pm</w:t>
      </w:r>
    </w:p>
    <w:p w14:paraId="2299EE8C" w14:textId="77777777" w:rsidR="00E369BC" w:rsidRPr="00596FCE" w:rsidRDefault="00E369BC">
      <w:pPr>
        <w:spacing w:after="0"/>
        <w:ind w:left="-5" w:hanging="10"/>
        <w:rPr>
          <w:rFonts w:asciiTheme="minorHAnsi" w:eastAsia="Brush Script MT" w:hAnsiTheme="minorHAnsi" w:cstheme="minorHAnsi"/>
          <w:i/>
          <w:sz w:val="20"/>
          <w:szCs w:val="20"/>
        </w:rPr>
      </w:pPr>
    </w:p>
    <w:p w14:paraId="6FE53065" w14:textId="78C2E49F" w:rsidR="00E369BC" w:rsidRPr="00596FCE" w:rsidRDefault="005C02B6" w:rsidP="005C02B6">
      <w:pPr>
        <w:spacing w:line="240" w:lineRule="auto"/>
        <w:ind w:left="2880" w:firstLine="720"/>
        <w:rPr>
          <w:rFonts w:asciiTheme="minorHAnsi" w:hAnsiTheme="minorHAnsi" w:cstheme="minorHAnsi"/>
          <w:color w:val="2F5496" w:themeColor="accent1" w:themeShade="BF"/>
          <w:sz w:val="20"/>
          <w:szCs w:val="20"/>
        </w:rPr>
      </w:pPr>
      <w:r w:rsidRPr="00596FCE">
        <w:rPr>
          <w:rFonts w:asciiTheme="minorHAnsi" w:hAnsiTheme="minorHAnsi" w:cstheme="minorHAnsi"/>
          <w:color w:val="2F5496" w:themeColor="accent1" w:themeShade="BF"/>
          <w:sz w:val="20"/>
          <w:szCs w:val="20"/>
        </w:rPr>
        <w:t xml:space="preserve">  </w:t>
      </w:r>
      <w:r w:rsidR="00E369BC" w:rsidRPr="00596FCE">
        <w:rPr>
          <w:rFonts w:asciiTheme="minorHAnsi" w:hAnsiTheme="minorHAnsi" w:cstheme="minorHAnsi"/>
          <w:color w:val="2F5496" w:themeColor="accent1" w:themeShade="BF"/>
          <w:sz w:val="20"/>
          <w:szCs w:val="20"/>
        </w:rPr>
        <w:t xml:space="preserve">Zoom Meeting by Telephone: </w:t>
      </w:r>
    </w:p>
    <w:p w14:paraId="0F8F5A32" w14:textId="6A311523" w:rsidR="00E369BC" w:rsidRPr="00596FCE" w:rsidRDefault="00E369BC" w:rsidP="005C02B6">
      <w:pPr>
        <w:spacing w:line="240" w:lineRule="auto"/>
        <w:ind w:left="1440" w:firstLine="720"/>
        <w:rPr>
          <w:rFonts w:asciiTheme="minorHAnsi" w:hAnsiTheme="minorHAnsi" w:cstheme="minorHAnsi"/>
          <w:color w:val="2F5496" w:themeColor="accent1" w:themeShade="BF"/>
          <w:sz w:val="20"/>
          <w:szCs w:val="20"/>
        </w:rPr>
      </w:pPr>
      <w:r w:rsidRPr="00596FCE">
        <w:rPr>
          <w:rFonts w:asciiTheme="minorHAnsi" w:hAnsiTheme="minorHAnsi" w:cstheme="minorHAnsi"/>
          <w:color w:val="2F5496" w:themeColor="accent1" w:themeShade="BF"/>
          <w:sz w:val="20"/>
          <w:szCs w:val="20"/>
        </w:rPr>
        <w:t>Dial</w:t>
      </w:r>
      <w:r w:rsidRPr="00596FCE">
        <w:rPr>
          <w:rFonts w:asciiTheme="minorHAnsi" w:hAnsiTheme="minorHAnsi" w:cstheme="minorHAnsi"/>
          <w:color w:val="2F5496" w:themeColor="accent1" w:themeShade="BF"/>
          <w:sz w:val="20"/>
          <w:szCs w:val="20"/>
        </w:rPr>
        <w:tab/>
        <w:t>(669)</w:t>
      </w:r>
      <w:r w:rsidR="00FC3840" w:rsidRPr="00596FCE">
        <w:rPr>
          <w:rFonts w:asciiTheme="minorHAnsi" w:hAnsiTheme="minorHAnsi" w:cstheme="minorHAnsi"/>
          <w:color w:val="2F5496" w:themeColor="accent1" w:themeShade="BF"/>
          <w:sz w:val="20"/>
          <w:szCs w:val="20"/>
        </w:rPr>
        <w:t xml:space="preserve"> </w:t>
      </w:r>
      <w:r w:rsidRPr="00596FCE">
        <w:rPr>
          <w:rFonts w:asciiTheme="minorHAnsi" w:hAnsiTheme="minorHAnsi" w:cstheme="minorHAnsi"/>
          <w:color w:val="2F5496" w:themeColor="accent1" w:themeShade="BF"/>
          <w:sz w:val="20"/>
          <w:szCs w:val="20"/>
        </w:rPr>
        <w:t>900-9128 to Join</w:t>
      </w:r>
      <w:r w:rsidR="000F7F94" w:rsidRPr="00596FCE">
        <w:rPr>
          <w:rFonts w:asciiTheme="minorHAnsi" w:hAnsiTheme="minorHAnsi" w:cstheme="minorHAnsi"/>
          <w:color w:val="2F5496" w:themeColor="accent1" w:themeShade="BF"/>
          <w:sz w:val="20"/>
          <w:szCs w:val="20"/>
        </w:rPr>
        <w:t xml:space="preserve"> </w:t>
      </w:r>
      <w:r w:rsidRPr="00596FCE">
        <w:rPr>
          <w:rFonts w:asciiTheme="minorHAnsi" w:hAnsiTheme="minorHAnsi" w:cstheme="minorHAnsi"/>
          <w:color w:val="2F5496" w:themeColor="accent1" w:themeShade="BF"/>
          <w:sz w:val="20"/>
          <w:szCs w:val="20"/>
        </w:rPr>
        <w:t>the meeting then</w:t>
      </w:r>
      <w:r w:rsidR="00FC3840" w:rsidRPr="00596FCE">
        <w:rPr>
          <w:rFonts w:asciiTheme="minorHAnsi" w:hAnsiTheme="minorHAnsi" w:cstheme="minorHAnsi"/>
          <w:color w:val="2F5496" w:themeColor="accent1" w:themeShade="BF"/>
          <w:sz w:val="20"/>
          <w:szCs w:val="20"/>
        </w:rPr>
        <w:t xml:space="preserve"> </w:t>
      </w:r>
      <w:r w:rsidRPr="00596FCE">
        <w:rPr>
          <w:rFonts w:asciiTheme="minorHAnsi" w:hAnsiTheme="minorHAnsi" w:cstheme="minorHAnsi"/>
          <w:color w:val="2F5496" w:themeColor="accent1" w:themeShade="BF"/>
          <w:sz w:val="20"/>
          <w:szCs w:val="20"/>
        </w:rPr>
        <w:t>enter</w:t>
      </w:r>
      <w:r w:rsidR="00FC3840" w:rsidRPr="00596FCE">
        <w:rPr>
          <w:rFonts w:asciiTheme="minorHAnsi" w:hAnsiTheme="minorHAnsi" w:cstheme="minorHAnsi"/>
          <w:color w:val="2F5496" w:themeColor="accent1" w:themeShade="BF"/>
          <w:sz w:val="20"/>
          <w:szCs w:val="20"/>
        </w:rPr>
        <w:t xml:space="preserve"> </w:t>
      </w:r>
      <w:r w:rsidRPr="00596FCE">
        <w:rPr>
          <w:rFonts w:asciiTheme="minorHAnsi" w:hAnsiTheme="minorHAnsi" w:cstheme="minorHAnsi"/>
          <w:color w:val="2F5496" w:themeColor="accent1" w:themeShade="BF"/>
          <w:sz w:val="20"/>
          <w:szCs w:val="20"/>
        </w:rPr>
        <w:t xml:space="preserve">this </w:t>
      </w:r>
    </w:p>
    <w:p w14:paraId="6F9D5D99" w14:textId="17AE8862" w:rsidR="00E369BC" w:rsidRPr="00596FCE" w:rsidRDefault="00E369BC" w:rsidP="005C02B6">
      <w:pPr>
        <w:spacing w:line="240" w:lineRule="auto"/>
        <w:ind w:left="2880" w:firstLine="720"/>
        <w:rPr>
          <w:rFonts w:asciiTheme="minorHAnsi" w:eastAsia="Times New Roman" w:hAnsiTheme="minorHAnsi" w:cstheme="minorHAnsi"/>
          <w:color w:val="2F5496" w:themeColor="accent1" w:themeShade="BF"/>
          <w:sz w:val="20"/>
          <w:szCs w:val="20"/>
        </w:rPr>
      </w:pPr>
      <w:r w:rsidRPr="00596FCE">
        <w:rPr>
          <w:rFonts w:asciiTheme="minorHAnsi" w:hAnsiTheme="minorHAnsi" w:cstheme="minorHAnsi"/>
          <w:color w:val="2F5496" w:themeColor="accent1" w:themeShade="BF"/>
          <w:sz w:val="20"/>
          <w:szCs w:val="20"/>
        </w:rPr>
        <w:t xml:space="preserve">Webinar ID: </w:t>
      </w:r>
      <w:r w:rsidR="000F7F94" w:rsidRPr="00596FCE">
        <w:rPr>
          <w:rFonts w:asciiTheme="minorHAnsi" w:hAnsiTheme="minorHAnsi" w:cstheme="minorHAnsi"/>
          <w:color w:val="2F5496" w:themeColor="accent1" w:themeShade="BF"/>
          <w:sz w:val="20"/>
          <w:szCs w:val="20"/>
          <w:shd w:val="clear" w:color="auto" w:fill="FFFFFF"/>
        </w:rPr>
        <w:t>851 0376 9316</w:t>
      </w:r>
      <w:r w:rsidRPr="00596FCE">
        <w:rPr>
          <w:rFonts w:asciiTheme="minorHAnsi" w:hAnsiTheme="minorHAnsi" w:cstheme="minorHAnsi"/>
          <w:color w:val="2F5496" w:themeColor="accent1" w:themeShade="BF"/>
          <w:sz w:val="20"/>
          <w:szCs w:val="20"/>
        </w:rPr>
        <w:tab/>
        <w:t xml:space="preserve">  </w:t>
      </w:r>
    </w:p>
    <w:p w14:paraId="084DC150" w14:textId="700A3EA7" w:rsidR="007418C8" w:rsidRPr="00596FCE" w:rsidRDefault="007418C8" w:rsidP="00596FCE">
      <w:pPr>
        <w:pBdr>
          <w:top w:val="single" w:sz="4" w:space="1" w:color="auto"/>
          <w:bottom w:val="single" w:sz="4" w:space="1" w:color="auto"/>
        </w:pBdr>
        <w:spacing w:line="240" w:lineRule="auto"/>
        <w:jc w:val="center"/>
        <w:rPr>
          <w:rFonts w:asciiTheme="minorHAnsi" w:eastAsia="Times New Roman" w:hAnsiTheme="minorHAnsi" w:cstheme="minorHAnsi"/>
          <w:color w:val="FF0000"/>
          <w:sz w:val="32"/>
          <w:szCs w:val="32"/>
        </w:rPr>
      </w:pPr>
      <w:r w:rsidRPr="00596FCE">
        <w:rPr>
          <w:rFonts w:asciiTheme="minorHAnsi" w:eastAsia="Times New Roman" w:hAnsiTheme="minorHAnsi" w:cstheme="minorHAnsi"/>
          <w:color w:val="FF0000"/>
          <w:sz w:val="32"/>
          <w:szCs w:val="32"/>
        </w:rPr>
        <w:t xml:space="preserve">Online Zoom Meeting Link: </w:t>
      </w:r>
      <w:hyperlink r:id="rId8" w:tgtFrame="_blank" w:history="1">
        <w:r w:rsidR="000F7F94" w:rsidRPr="00596FCE">
          <w:rPr>
            <w:rFonts w:asciiTheme="minorHAnsi" w:hAnsiTheme="minorHAnsi" w:cstheme="minorHAnsi"/>
            <w:color w:val="338FE9"/>
            <w:sz w:val="32"/>
            <w:szCs w:val="32"/>
            <w:u w:val="single"/>
            <w:shd w:val="clear" w:color="auto" w:fill="FFFFFF"/>
          </w:rPr>
          <w:t>https://us02web.zoom.us/j/85103769316</w:t>
        </w:r>
      </w:hyperlink>
    </w:p>
    <w:p w14:paraId="1F75039A" w14:textId="7FD0443E" w:rsidR="00E369BC" w:rsidRPr="00596FCE" w:rsidRDefault="007418C8" w:rsidP="007418C8">
      <w:pPr>
        <w:spacing w:line="240" w:lineRule="auto"/>
        <w:jc w:val="center"/>
        <w:rPr>
          <w:rFonts w:asciiTheme="minorHAnsi" w:hAnsiTheme="minorHAnsi" w:cstheme="minorHAnsi"/>
          <w:color w:val="FF0000"/>
          <w:sz w:val="20"/>
          <w:szCs w:val="20"/>
        </w:rPr>
      </w:pPr>
      <w:r w:rsidRPr="00596FCE">
        <w:rPr>
          <w:rFonts w:asciiTheme="minorHAnsi" w:hAnsiTheme="minorHAnsi" w:cstheme="minorHAnsi"/>
          <w:color w:val="FF0000"/>
          <w:sz w:val="20"/>
          <w:szCs w:val="20"/>
        </w:rPr>
        <w:t>IN CONFORMITY WITH THE GOVERNOR’S EXECUTIVE ORDER N-29-20 (MARCH 17, 2020) AND DUETO CONCERNS OVER COVID-19, THE FTDNC EQUESTRIAN COMMITTEE MEETING WILL BE CONDUCTED ENTIRELY TELEPHONICALLY.</w:t>
      </w:r>
    </w:p>
    <w:p w14:paraId="0E99851B" w14:textId="1350FFE6" w:rsidR="00802441" w:rsidRPr="00596FCE" w:rsidRDefault="00802441" w:rsidP="00802441">
      <w:pPr>
        <w:spacing w:line="276" w:lineRule="auto"/>
        <w:ind w:left="450"/>
        <w:jc w:val="both"/>
        <w:rPr>
          <w:rFonts w:asciiTheme="minorHAnsi" w:eastAsia="Times New Roman" w:hAnsiTheme="minorHAnsi" w:cstheme="minorHAnsi"/>
          <w:color w:val="4472C4" w:themeColor="accent1"/>
          <w:sz w:val="20"/>
          <w:szCs w:val="20"/>
        </w:rPr>
      </w:pPr>
      <w:r w:rsidRPr="00596FCE">
        <w:rPr>
          <w:rFonts w:asciiTheme="minorHAnsi" w:hAnsiTheme="minorHAnsi" w:cstheme="minorHAnsi"/>
          <w:color w:val="4472C4" w:themeColor="accent1"/>
          <w:sz w:val="20"/>
          <w:szCs w:val="20"/>
        </w:rPr>
        <w:t xml:space="preserve">Si requiere servicios de traducción, favor de avisar al Concejo Vecinal 3 días de trabajo (72 horas) antes del evento. Por favor contacte correo electrónico </w:t>
      </w:r>
      <w:hyperlink r:id="rId9" w:history="1">
        <w:r w:rsidRPr="00596FCE">
          <w:rPr>
            <w:rStyle w:val="Hyperlink"/>
            <w:rFonts w:asciiTheme="minorHAnsi" w:hAnsiTheme="minorHAnsi" w:cstheme="minorHAnsi"/>
            <w:sz w:val="20"/>
            <w:szCs w:val="20"/>
            <w:highlight w:val="yellow"/>
          </w:rPr>
          <w:t>FTDNC@NeighborhoodCouncil.org</w:t>
        </w:r>
      </w:hyperlink>
      <w:r w:rsidRPr="00596FCE">
        <w:rPr>
          <w:rFonts w:asciiTheme="minorHAnsi" w:hAnsiTheme="minorHAnsi" w:cstheme="minorHAnsi"/>
          <w:color w:val="4472C4" w:themeColor="accent1"/>
          <w:sz w:val="20"/>
          <w:szCs w:val="20"/>
        </w:rPr>
        <w:t xml:space="preserve"> para avisar al Concejo Vecinal.</w:t>
      </w:r>
    </w:p>
    <w:p w14:paraId="3294166E" w14:textId="698530D2" w:rsidR="00802441" w:rsidRPr="00596FCE" w:rsidRDefault="00802441" w:rsidP="00802441">
      <w:pPr>
        <w:spacing w:before="201" w:line="276" w:lineRule="auto"/>
        <w:ind w:left="403"/>
        <w:jc w:val="both"/>
        <w:rPr>
          <w:rFonts w:asciiTheme="minorHAnsi" w:hAnsiTheme="minorHAnsi" w:cstheme="minorHAnsi"/>
          <w:color w:val="4472C4" w:themeColor="accent1"/>
          <w:sz w:val="20"/>
          <w:szCs w:val="20"/>
        </w:rPr>
      </w:pPr>
      <w:r w:rsidRPr="00596FCE">
        <w:rPr>
          <w:rFonts w:asciiTheme="minorHAnsi" w:hAnsiTheme="minorHAnsi" w:cstheme="minorHAnsi"/>
          <w:color w:val="4472C4" w:themeColor="accent1"/>
          <w:sz w:val="20"/>
          <w:szCs w:val="20"/>
        </w:rPr>
        <w:t xml:space="preserve">IN CONFORMITY WITH THE GOVERNOR'S EXECUTIVE ORDER N-29-20 (MARCH 17, 2020) AND DUE TO CONCERNS OVER COVID-19, THE BOARD OF FTDNC NEIGHBORHOOD COUNCIL MEETING WILL BE CONDUCTED ENTIRELY TELEPHONICALLY. </w:t>
      </w:r>
    </w:p>
    <w:p w14:paraId="762D5316" w14:textId="54F342A8" w:rsidR="00802441" w:rsidRPr="00596FCE" w:rsidRDefault="00802441" w:rsidP="00802441">
      <w:pPr>
        <w:spacing w:before="273" w:line="276" w:lineRule="auto"/>
        <w:ind w:left="403"/>
        <w:jc w:val="both"/>
        <w:rPr>
          <w:rFonts w:asciiTheme="minorHAnsi" w:hAnsiTheme="minorHAnsi" w:cstheme="minorHAnsi"/>
          <w:color w:val="4472C4" w:themeColor="accent1"/>
          <w:sz w:val="20"/>
          <w:szCs w:val="20"/>
        </w:rPr>
      </w:pPr>
      <w:r w:rsidRPr="00596FCE">
        <w:rPr>
          <w:rFonts w:asciiTheme="minorHAnsi" w:hAnsiTheme="minorHAnsi" w:cstheme="minorHAnsi"/>
          <w:color w:val="4472C4" w:themeColor="accent1"/>
          <w:sz w:val="20"/>
          <w:szCs w:val="20"/>
        </w:rPr>
        <w:t xml:space="preserve">Every person wishing to address the Board must dial 669-900-9128, and enter 851 0376 9316 and then press # to join the meeting. Instructions on how to sign up for public comment will be given to listeners at the start of the meeting. </w:t>
      </w:r>
    </w:p>
    <w:p w14:paraId="6717EB28" w14:textId="54A5F512" w:rsidR="00E369BC" w:rsidRPr="00596FCE" w:rsidRDefault="00802441" w:rsidP="00E9092A">
      <w:pPr>
        <w:spacing w:before="273" w:line="276" w:lineRule="auto"/>
        <w:ind w:left="403"/>
        <w:jc w:val="both"/>
        <w:rPr>
          <w:rFonts w:asciiTheme="minorHAnsi" w:hAnsiTheme="minorHAnsi" w:cstheme="minorHAnsi"/>
        </w:rPr>
      </w:pPr>
      <w:r w:rsidRPr="00596FCE">
        <w:rPr>
          <w:rFonts w:asciiTheme="minorHAnsi" w:hAnsiTheme="minorHAnsi" w:cstheme="minorHAnsi"/>
          <w:b/>
          <w:color w:val="4472C4" w:themeColor="accent1"/>
          <w:sz w:val="20"/>
          <w:szCs w:val="20"/>
        </w:rPr>
        <w:t xml:space="preserve">PUBLIC INPUT AT NEIGHBORHOOD COUNCIL MEETINGS </w:t>
      </w:r>
      <w:r w:rsidRPr="00596FCE">
        <w:rPr>
          <w:rFonts w:asciiTheme="minorHAnsi" w:hAnsiTheme="minorHAnsi" w:cstheme="minorHAnsi"/>
          <w:color w:val="4472C4" w:themeColor="accent1"/>
          <w:sz w:val="20"/>
          <w:szCs w:val="20"/>
        </w:rPr>
        <w:t xml:space="preserve">The public is requested dial *9, when prompted by the presiding officer, to address the Board on any agenda item before the Board takes an action on an item. Comments from the public on agenda items will be heard only when the respective item is being considered. 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Public comment is limited to </w:t>
      </w:r>
      <w:r w:rsidRPr="00596FCE">
        <w:rPr>
          <w:rFonts w:asciiTheme="minorHAnsi" w:hAnsiTheme="minorHAnsi" w:cstheme="minorHAnsi"/>
          <w:color w:val="4472C4" w:themeColor="accent1"/>
          <w:sz w:val="20"/>
          <w:szCs w:val="20"/>
          <w:highlight w:val="yellow"/>
        </w:rPr>
        <w:t xml:space="preserve">3 </w:t>
      </w:r>
      <w:r w:rsidRPr="00596FCE">
        <w:rPr>
          <w:rFonts w:asciiTheme="minorHAnsi" w:hAnsiTheme="minorHAnsi" w:cstheme="minorHAnsi"/>
          <w:color w:val="4472C4" w:themeColor="accent1"/>
          <w:sz w:val="20"/>
          <w:szCs w:val="20"/>
        </w:rPr>
        <w:t>minutes per speaker, unless adjusted by the presiding officer of the Board.</w:t>
      </w:r>
    </w:p>
    <w:p w14:paraId="1BA550EC" w14:textId="77777777" w:rsidR="00E369BC" w:rsidRPr="00596FCE" w:rsidRDefault="00E369BC">
      <w:pPr>
        <w:spacing w:after="0"/>
        <w:ind w:left="71"/>
        <w:jc w:val="center"/>
        <w:rPr>
          <w:rFonts w:asciiTheme="minorHAnsi" w:hAnsiTheme="minorHAnsi" w:cstheme="minorHAnsi"/>
          <w:sz w:val="20"/>
          <w:szCs w:val="20"/>
        </w:rPr>
      </w:pPr>
    </w:p>
    <w:p w14:paraId="7648BB51" w14:textId="77777777" w:rsidR="00011354" w:rsidRPr="00596FCE" w:rsidRDefault="001F68E5">
      <w:pPr>
        <w:pStyle w:val="Heading1"/>
        <w:ind w:left="-5"/>
        <w:rPr>
          <w:rFonts w:asciiTheme="minorHAnsi" w:hAnsiTheme="minorHAnsi" w:cstheme="minorHAnsi"/>
          <w:sz w:val="20"/>
          <w:szCs w:val="20"/>
        </w:rPr>
      </w:pPr>
      <w:r w:rsidRPr="00596FCE">
        <w:rPr>
          <w:rFonts w:asciiTheme="minorHAnsi" w:hAnsiTheme="minorHAnsi" w:cstheme="minorHAnsi"/>
          <w:sz w:val="20"/>
          <w:szCs w:val="20"/>
        </w:rPr>
        <w:t>Administrative Duties</w:t>
      </w:r>
      <w:r w:rsidRPr="00596FCE">
        <w:rPr>
          <w:rFonts w:asciiTheme="minorHAnsi" w:hAnsiTheme="minorHAnsi" w:cstheme="minorHAnsi"/>
          <w:sz w:val="20"/>
          <w:szCs w:val="20"/>
          <w:u w:val="none"/>
        </w:rPr>
        <w:t xml:space="preserve"> </w:t>
      </w:r>
    </w:p>
    <w:p w14:paraId="5F4713FA" w14:textId="5AC7801C" w:rsidR="00011354" w:rsidRPr="00596FCE" w:rsidRDefault="001F68E5" w:rsidP="005C02B6">
      <w:pPr>
        <w:pStyle w:val="ListParagraph"/>
        <w:numPr>
          <w:ilvl w:val="0"/>
          <w:numId w:val="4"/>
        </w:numPr>
        <w:spacing w:after="283" w:line="248" w:lineRule="auto"/>
        <w:ind w:right="5"/>
        <w:rPr>
          <w:rFonts w:asciiTheme="minorHAnsi" w:hAnsiTheme="minorHAnsi" w:cstheme="minorHAnsi"/>
          <w:sz w:val="20"/>
          <w:szCs w:val="20"/>
        </w:rPr>
      </w:pPr>
      <w:r w:rsidRPr="00596FCE">
        <w:rPr>
          <w:rFonts w:asciiTheme="minorHAnsi" w:eastAsia="Arial" w:hAnsiTheme="minorHAnsi" w:cstheme="minorHAnsi"/>
          <w:sz w:val="20"/>
          <w:szCs w:val="20"/>
        </w:rPr>
        <w:t xml:space="preserve">Call to Order and Pledge of Allegiance. </w:t>
      </w:r>
    </w:p>
    <w:p w14:paraId="44D639E8" w14:textId="1AB578DB" w:rsidR="00011354" w:rsidRPr="00596FCE" w:rsidRDefault="001F68E5" w:rsidP="005C02B6">
      <w:pPr>
        <w:pStyle w:val="ListParagraph"/>
        <w:numPr>
          <w:ilvl w:val="0"/>
          <w:numId w:val="4"/>
        </w:numPr>
        <w:spacing w:after="284" w:line="248" w:lineRule="auto"/>
        <w:ind w:right="5"/>
        <w:rPr>
          <w:rFonts w:asciiTheme="minorHAnsi" w:hAnsiTheme="minorHAnsi" w:cstheme="minorHAnsi"/>
          <w:sz w:val="20"/>
          <w:szCs w:val="20"/>
        </w:rPr>
      </w:pPr>
      <w:r w:rsidRPr="00596FCE">
        <w:rPr>
          <w:rFonts w:asciiTheme="minorHAnsi" w:eastAsia="Arial" w:hAnsiTheme="minorHAnsi" w:cstheme="minorHAnsi"/>
          <w:sz w:val="20"/>
          <w:szCs w:val="20"/>
        </w:rPr>
        <w:t xml:space="preserve">Opening Statement by Chair   </w:t>
      </w:r>
    </w:p>
    <w:p w14:paraId="69785C2F" w14:textId="77777777" w:rsidR="00011354" w:rsidRPr="00596FCE" w:rsidRDefault="001F68E5" w:rsidP="005D16C4">
      <w:pPr>
        <w:pStyle w:val="ListParagraph"/>
        <w:numPr>
          <w:ilvl w:val="0"/>
          <w:numId w:val="4"/>
        </w:numPr>
        <w:spacing w:after="283" w:line="248" w:lineRule="auto"/>
        <w:ind w:right="5"/>
        <w:rPr>
          <w:rFonts w:asciiTheme="minorHAnsi" w:eastAsia="Arial" w:hAnsiTheme="minorHAnsi" w:cstheme="minorHAnsi"/>
          <w:sz w:val="20"/>
          <w:szCs w:val="20"/>
        </w:rPr>
      </w:pPr>
      <w:r w:rsidRPr="00596FCE">
        <w:rPr>
          <w:rFonts w:asciiTheme="minorHAnsi" w:eastAsia="Arial" w:hAnsiTheme="minorHAnsi" w:cstheme="minorHAnsi"/>
          <w:sz w:val="20"/>
          <w:szCs w:val="20"/>
        </w:rPr>
        <w:t xml:space="preserve">Presentation/Discussion/Possible Action to fill any vacant committee seats. </w:t>
      </w:r>
    </w:p>
    <w:p w14:paraId="3202817C" w14:textId="77777777" w:rsidR="00FD63CC" w:rsidRPr="00596FCE" w:rsidRDefault="001F68E5" w:rsidP="005D16C4">
      <w:pPr>
        <w:pStyle w:val="ListParagraph"/>
        <w:numPr>
          <w:ilvl w:val="0"/>
          <w:numId w:val="4"/>
        </w:numPr>
        <w:spacing w:after="283" w:line="248" w:lineRule="auto"/>
        <w:ind w:right="5"/>
        <w:rPr>
          <w:rFonts w:asciiTheme="minorHAnsi" w:eastAsia="Arial" w:hAnsiTheme="minorHAnsi" w:cstheme="minorHAnsi"/>
          <w:sz w:val="20"/>
          <w:szCs w:val="20"/>
        </w:rPr>
      </w:pPr>
      <w:r w:rsidRPr="00596FCE">
        <w:rPr>
          <w:rFonts w:asciiTheme="minorHAnsi" w:eastAsia="Arial" w:hAnsiTheme="minorHAnsi" w:cstheme="minorHAnsi"/>
          <w:sz w:val="20"/>
          <w:szCs w:val="20"/>
        </w:rPr>
        <w:t>Presentation/Discussion/Possible Action to fill any vacant alternate committee seats.</w:t>
      </w:r>
    </w:p>
    <w:p w14:paraId="4AA60F5E" w14:textId="39C8371B" w:rsidR="00182C17" w:rsidRPr="00596FCE" w:rsidRDefault="00182C17" w:rsidP="00182C17">
      <w:pPr>
        <w:pStyle w:val="Heading1"/>
        <w:ind w:left="-5"/>
        <w:rPr>
          <w:rFonts w:asciiTheme="minorHAnsi" w:hAnsiTheme="minorHAnsi" w:cstheme="minorHAnsi"/>
          <w:sz w:val="20"/>
          <w:szCs w:val="20"/>
        </w:rPr>
      </w:pPr>
      <w:r w:rsidRPr="00596FCE">
        <w:rPr>
          <w:rFonts w:asciiTheme="minorHAnsi" w:hAnsiTheme="minorHAnsi" w:cstheme="minorHAnsi"/>
          <w:sz w:val="20"/>
          <w:szCs w:val="20"/>
        </w:rPr>
        <w:lastRenderedPageBreak/>
        <w:t>Reports and Comments</w:t>
      </w:r>
    </w:p>
    <w:p w14:paraId="5FA85B0B" w14:textId="7B14DCC8" w:rsidR="00182C17" w:rsidRPr="00596FCE" w:rsidRDefault="005D16C4" w:rsidP="005D16C4">
      <w:pPr>
        <w:spacing w:after="283" w:line="248" w:lineRule="auto"/>
        <w:ind w:right="5"/>
        <w:rPr>
          <w:rFonts w:asciiTheme="minorHAnsi" w:hAnsiTheme="minorHAnsi" w:cstheme="minorHAnsi"/>
          <w:sz w:val="20"/>
          <w:szCs w:val="20"/>
        </w:rPr>
      </w:pPr>
      <w:r w:rsidRPr="00596FCE">
        <w:rPr>
          <w:rFonts w:asciiTheme="minorHAnsi" w:hAnsiTheme="minorHAnsi" w:cstheme="minorHAnsi"/>
          <w:sz w:val="20"/>
          <w:szCs w:val="20"/>
        </w:rPr>
        <w:t xml:space="preserve">5.  </w:t>
      </w:r>
      <w:r w:rsidR="005960FB">
        <w:rPr>
          <w:rFonts w:asciiTheme="minorHAnsi" w:hAnsiTheme="minorHAnsi" w:cstheme="minorHAnsi"/>
          <w:sz w:val="20"/>
          <w:szCs w:val="20"/>
        </w:rPr>
        <w:t>Special presentation about Safety Signage and Information for our Community (20 mins</w:t>
      </w:r>
      <w:r w:rsidR="00E73C16">
        <w:rPr>
          <w:rFonts w:asciiTheme="minorHAnsi" w:hAnsiTheme="minorHAnsi" w:cstheme="minorHAnsi"/>
          <w:sz w:val="20"/>
          <w:szCs w:val="20"/>
        </w:rPr>
        <w:t>).</w:t>
      </w:r>
    </w:p>
    <w:p w14:paraId="0388F3DC" w14:textId="796065F3" w:rsidR="001D2EC1" w:rsidRDefault="00877FC9" w:rsidP="001D2EC1">
      <w:pPr>
        <w:spacing w:after="153" w:line="360" w:lineRule="auto"/>
        <w:ind w:left="-5" w:hanging="10"/>
        <w:rPr>
          <w:rFonts w:asciiTheme="minorHAnsi" w:eastAsia="Arial" w:hAnsiTheme="minorHAnsi" w:cstheme="minorHAnsi"/>
          <w:b/>
          <w:sz w:val="20"/>
          <w:szCs w:val="20"/>
          <w:u w:val="single" w:color="000000"/>
        </w:rPr>
      </w:pPr>
      <w:r w:rsidRPr="00596FCE">
        <w:rPr>
          <w:rFonts w:asciiTheme="minorHAnsi" w:eastAsia="Arial" w:hAnsiTheme="minorHAnsi" w:cstheme="minorHAnsi"/>
          <w:b/>
          <w:sz w:val="20"/>
          <w:szCs w:val="20"/>
          <w:u w:val="single" w:color="000000"/>
        </w:rPr>
        <w:t>New Agenda Items</w:t>
      </w:r>
    </w:p>
    <w:p w14:paraId="023416B0" w14:textId="31AFB023" w:rsidR="001D2EC1" w:rsidRDefault="001D2EC1" w:rsidP="001D2EC1">
      <w:pPr>
        <w:spacing w:after="153" w:line="360" w:lineRule="auto"/>
        <w:rPr>
          <w:rFonts w:asciiTheme="minorHAnsi" w:eastAsia="Arial" w:hAnsiTheme="minorHAnsi" w:cstheme="minorHAnsi"/>
          <w:bCs/>
          <w:sz w:val="20"/>
          <w:szCs w:val="20"/>
        </w:rPr>
      </w:pPr>
      <w:r w:rsidRPr="001D2EC1">
        <w:rPr>
          <w:rFonts w:asciiTheme="minorHAnsi" w:eastAsia="Arial" w:hAnsiTheme="minorHAnsi" w:cstheme="minorHAnsi"/>
          <w:bCs/>
          <w:sz w:val="20"/>
          <w:szCs w:val="20"/>
        </w:rPr>
        <w:t>6.</w:t>
      </w:r>
      <w:r>
        <w:rPr>
          <w:rFonts w:asciiTheme="minorHAnsi" w:eastAsia="Arial" w:hAnsiTheme="minorHAnsi" w:cstheme="minorHAnsi"/>
          <w:bCs/>
          <w:sz w:val="20"/>
          <w:szCs w:val="20"/>
        </w:rPr>
        <w:t xml:space="preserve"> Lopez Canyon</w:t>
      </w:r>
    </w:p>
    <w:p w14:paraId="025A81A2" w14:textId="74194470" w:rsidR="00DF1467" w:rsidRDefault="00877FC9" w:rsidP="00DF1467">
      <w:pPr>
        <w:pStyle w:val="Heading1"/>
        <w:ind w:left="-5"/>
        <w:rPr>
          <w:rFonts w:asciiTheme="minorHAnsi" w:hAnsiTheme="minorHAnsi" w:cstheme="minorHAnsi"/>
          <w:sz w:val="20"/>
          <w:szCs w:val="20"/>
        </w:rPr>
      </w:pPr>
      <w:r w:rsidRPr="00596FCE">
        <w:rPr>
          <w:rFonts w:asciiTheme="minorHAnsi" w:hAnsiTheme="minorHAnsi" w:cstheme="minorHAnsi"/>
          <w:sz w:val="20"/>
          <w:szCs w:val="20"/>
        </w:rPr>
        <w:t>Updates with Possible Action</w:t>
      </w:r>
    </w:p>
    <w:p w14:paraId="6B874AE7" w14:textId="4C3B382C" w:rsidR="00E309B5" w:rsidRDefault="00E73C16" w:rsidP="00E309B5">
      <w:pPr>
        <w:spacing w:after="153" w:line="360" w:lineRule="auto"/>
        <w:ind w:left="-5" w:hanging="10"/>
        <w:rPr>
          <w:rFonts w:asciiTheme="minorHAnsi" w:eastAsia="Arial" w:hAnsiTheme="minorHAnsi" w:cstheme="minorHAnsi"/>
          <w:bCs/>
          <w:sz w:val="20"/>
          <w:szCs w:val="20"/>
        </w:rPr>
      </w:pPr>
      <w:r>
        <w:rPr>
          <w:rFonts w:asciiTheme="minorHAnsi" w:eastAsia="Arial" w:hAnsiTheme="minorHAnsi" w:cstheme="minorHAnsi"/>
          <w:bCs/>
          <w:sz w:val="20"/>
          <w:szCs w:val="20"/>
        </w:rPr>
        <w:t>7</w:t>
      </w:r>
      <w:r w:rsidR="00E309B5" w:rsidRPr="00F10753">
        <w:rPr>
          <w:rFonts w:asciiTheme="minorHAnsi" w:eastAsia="Arial" w:hAnsiTheme="minorHAnsi" w:cstheme="minorHAnsi"/>
          <w:bCs/>
          <w:sz w:val="20"/>
          <w:szCs w:val="20"/>
        </w:rPr>
        <w:t>.</w:t>
      </w:r>
      <w:r w:rsidR="00E309B5">
        <w:rPr>
          <w:rFonts w:asciiTheme="minorHAnsi" w:eastAsia="Arial" w:hAnsiTheme="minorHAnsi" w:cstheme="minorHAnsi"/>
          <w:bCs/>
          <w:sz w:val="20"/>
          <w:szCs w:val="20"/>
        </w:rPr>
        <w:t xml:space="preserve"> Forest Closures</w:t>
      </w:r>
      <w:r w:rsidR="00522D1D">
        <w:rPr>
          <w:rFonts w:asciiTheme="minorHAnsi" w:eastAsia="Arial" w:hAnsiTheme="minorHAnsi" w:cstheme="minorHAnsi"/>
          <w:bCs/>
          <w:sz w:val="20"/>
          <w:szCs w:val="20"/>
        </w:rPr>
        <w:t xml:space="preserve"> Updates</w:t>
      </w:r>
    </w:p>
    <w:p w14:paraId="40515DBA" w14:textId="2E131E40" w:rsidR="00E309B5" w:rsidRPr="00F10753" w:rsidRDefault="00E73C16" w:rsidP="00E309B5">
      <w:pPr>
        <w:spacing w:after="153" w:line="360" w:lineRule="auto"/>
        <w:ind w:left="-5" w:hanging="10"/>
        <w:rPr>
          <w:rFonts w:asciiTheme="minorHAnsi" w:eastAsia="Arial" w:hAnsiTheme="minorHAnsi" w:cstheme="minorHAnsi"/>
          <w:bCs/>
          <w:sz w:val="20"/>
          <w:szCs w:val="20"/>
        </w:rPr>
      </w:pPr>
      <w:r>
        <w:rPr>
          <w:rFonts w:asciiTheme="minorHAnsi" w:eastAsia="Arial" w:hAnsiTheme="minorHAnsi" w:cstheme="minorHAnsi"/>
          <w:bCs/>
          <w:sz w:val="20"/>
          <w:szCs w:val="20"/>
        </w:rPr>
        <w:t>8</w:t>
      </w:r>
      <w:r w:rsidR="00E309B5">
        <w:rPr>
          <w:rFonts w:asciiTheme="minorHAnsi" w:eastAsia="Arial" w:hAnsiTheme="minorHAnsi" w:cstheme="minorHAnsi"/>
          <w:bCs/>
          <w:sz w:val="20"/>
          <w:szCs w:val="20"/>
        </w:rPr>
        <w:t xml:space="preserve">. </w:t>
      </w:r>
      <w:r w:rsidR="005960FB">
        <w:rPr>
          <w:rFonts w:asciiTheme="minorHAnsi" w:eastAsia="Arial" w:hAnsiTheme="minorHAnsi" w:cstheme="minorHAnsi"/>
          <w:bCs/>
          <w:sz w:val="20"/>
          <w:szCs w:val="20"/>
        </w:rPr>
        <w:t xml:space="preserve">Discussion/Possible Action concerning </w:t>
      </w:r>
      <w:r w:rsidR="00E309B5">
        <w:rPr>
          <w:rFonts w:asciiTheme="minorHAnsi" w:eastAsia="Arial" w:hAnsiTheme="minorHAnsi" w:cstheme="minorHAnsi"/>
          <w:bCs/>
          <w:sz w:val="20"/>
          <w:szCs w:val="20"/>
        </w:rPr>
        <w:t>Stop sign at Osborne and Garrett</w:t>
      </w:r>
    </w:p>
    <w:p w14:paraId="7EE10125" w14:textId="3C636A7B" w:rsidR="00A22F76" w:rsidRDefault="00E73C16" w:rsidP="00A22F76">
      <w:pPr>
        <w:spacing w:after="153" w:line="360" w:lineRule="auto"/>
        <w:ind w:left="-5" w:hanging="10"/>
        <w:rPr>
          <w:rFonts w:asciiTheme="minorHAnsi" w:eastAsia="Arial" w:hAnsiTheme="minorHAnsi" w:cstheme="minorHAnsi"/>
          <w:bCs/>
          <w:sz w:val="20"/>
          <w:szCs w:val="20"/>
        </w:rPr>
      </w:pPr>
      <w:r>
        <w:rPr>
          <w:rFonts w:asciiTheme="minorHAnsi" w:eastAsia="Arial" w:hAnsiTheme="minorHAnsi" w:cstheme="minorHAnsi"/>
          <w:bCs/>
          <w:sz w:val="20"/>
          <w:szCs w:val="20"/>
        </w:rPr>
        <w:t>9</w:t>
      </w:r>
      <w:r w:rsidR="00C118B9">
        <w:rPr>
          <w:rFonts w:asciiTheme="minorHAnsi" w:eastAsia="Arial" w:hAnsiTheme="minorHAnsi" w:cstheme="minorHAnsi"/>
          <w:bCs/>
          <w:sz w:val="20"/>
          <w:szCs w:val="20"/>
        </w:rPr>
        <w:t>.</w:t>
      </w:r>
      <w:r w:rsidR="00686CC2" w:rsidRPr="00596FCE">
        <w:rPr>
          <w:rFonts w:asciiTheme="minorHAnsi" w:eastAsia="Arial" w:hAnsiTheme="minorHAnsi" w:cstheme="minorHAnsi"/>
          <w:bCs/>
          <w:sz w:val="20"/>
          <w:szCs w:val="20"/>
        </w:rPr>
        <w:t xml:space="preserve"> </w:t>
      </w:r>
      <w:r w:rsidR="00A22F76">
        <w:rPr>
          <w:rFonts w:asciiTheme="minorHAnsi" w:eastAsia="Arial" w:hAnsiTheme="minorHAnsi" w:cstheme="minorHAnsi"/>
          <w:bCs/>
          <w:sz w:val="20"/>
          <w:szCs w:val="20"/>
        </w:rPr>
        <w:t>Discussion/Possible Action concerning Stonehurst Park Arena maintenance</w:t>
      </w:r>
    </w:p>
    <w:p w14:paraId="3698D06C" w14:textId="7526A233" w:rsidR="00686CC2" w:rsidRPr="00596FCE" w:rsidRDefault="00A36B3F" w:rsidP="00686CC2">
      <w:pPr>
        <w:rPr>
          <w:rFonts w:asciiTheme="minorHAnsi" w:hAnsiTheme="minorHAnsi" w:cstheme="minorHAnsi"/>
          <w:sz w:val="20"/>
          <w:szCs w:val="20"/>
        </w:rPr>
      </w:pPr>
      <w:r>
        <w:rPr>
          <w:rFonts w:asciiTheme="minorHAnsi" w:hAnsiTheme="minorHAnsi" w:cstheme="minorHAnsi"/>
          <w:sz w:val="20"/>
          <w:szCs w:val="20"/>
        </w:rPr>
        <w:t>1</w:t>
      </w:r>
      <w:r w:rsidR="00996AB4">
        <w:rPr>
          <w:rFonts w:asciiTheme="minorHAnsi" w:hAnsiTheme="minorHAnsi" w:cstheme="minorHAnsi"/>
          <w:sz w:val="20"/>
          <w:szCs w:val="20"/>
        </w:rPr>
        <w:t>0</w:t>
      </w:r>
      <w:r w:rsidR="00686CC2" w:rsidRPr="00596FCE">
        <w:rPr>
          <w:rFonts w:asciiTheme="minorHAnsi" w:hAnsiTheme="minorHAnsi" w:cstheme="minorHAnsi"/>
          <w:sz w:val="20"/>
          <w:szCs w:val="20"/>
        </w:rPr>
        <w:t xml:space="preserve">. </w:t>
      </w:r>
      <w:r w:rsidR="00C118B9">
        <w:rPr>
          <w:rFonts w:asciiTheme="minorHAnsi" w:hAnsiTheme="minorHAnsi" w:cstheme="minorHAnsi"/>
          <w:sz w:val="20"/>
          <w:szCs w:val="20"/>
        </w:rPr>
        <w:t>D</w:t>
      </w:r>
      <w:r w:rsidR="00686CC2" w:rsidRPr="00596FCE">
        <w:rPr>
          <w:rFonts w:asciiTheme="minorHAnsi" w:hAnsiTheme="minorHAnsi" w:cstheme="minorHAnsi"/>
          <w:sz w:val="20"/>
          <w:szCs w:val="20"/>
        </w:rPr>
        <w:t>iscussion/Possible Action concerning</w:t>
      </w:r>
      <w:r w:rsidR="00BF1904">
        <w:rPr>
          <w:rFonts w:asciiTheme="minorHAnsi" w:hAnsiTheme="minorHAnsi" w:cstheme="minorHAnsi"/>
          <w:sz w:val="20"/>
          <w:szCs w:val="20"/>
        </w:rPr>
        <w:t xml:space="preserve"> </w:t>
      </w:r>
      <w:r w:rsidR="00BF1904">
        <w:rPr>
          <w:rFonts w:asciiTheme="minorHAnsi" w:eastAsia="Arial" w:hAnsiTheme="minorHAnsi" w:cstheme="minorHAnsi"/>
          <w:bCs/>
          <w:sz w:val="20"/>
          <w:szCs w:val="20"/>
        </w:rPr>
        <w:t>Fond Park Trail access</w:t>
      </w:r>
      <w:r w:rsidR="00686CC2" w:rsidRPr="00596FCE">
        <w:rPr>
          <w:rFonts w:asciiTheme="minorHAnsi" w:hAnsiTheme="minorHAnsi" w:cstheme="minorHAnsi"/>
          <w:sz w:val="20"/>
          <w:szCs w:val="20"/>
        </w:rPr>
        <w:t>.</w:t>
      </w:r>
    </w:p>
    <w:p w14:paraId="1FF6A82F" w14:textId="5E9118E4" w:rsidR="00686CC2" w:rsidRPr="00596FCE" w:rsidRDefault="00A36B3F" w:rsidP="00686CC2">
      <w:pPr>
        <w:rPr>
          <w:rFonts w:asciiTheme="minorHAnsi" w:hAnsiTheme="minorHAnsi" w:cstheme="minorHAnsi"/>
          <w:sz w:val="20"/>
          <w:szCs w:val="20"/>
        </w:rPr>
      </w:pPr>
      <w:r>
        <w:rPr>
          <w:rFonts w:asciiTheme="minorHAnsi" w:hAnsiTheme="minorHAnsi" w:cstheme="minorHAnsi"/>
          <w:sz w:val="20"/>
          <w:szCs w:val="20"/>
        </w:rPr>
        <w:t>1</w:t>
      </w:r>
      <w:r w:rsidR="00996AB4">
        <w:rPr>
          <w:rFonts w:asciiTheme="minorHAnsi" w:hAnsiTheme="minorHAnsi" w:cstheme="minorHAnsi"/>
          <w:sz w:val="20"/>
          <w:szCs w:val="20"/>
        </w:rPr>
        <w:t>1</w:t>
      </w:r>
      <w:r w:rsidR="007B773D" w:rsidRPr="00596FCE">
        <w:rPr>
          <w:rFonts w:asciiTheme="minorHAnsi" w:hAnsiTheme="minorHAnsi" w:cstheme="minorHAnsi"/>
          <w:sz w:val="20"/>
          <w:szCs w:val="20"/>
        </w:rPr>
        <w:t>.</w:t>
      </w:r>
      <w:r w:rsidR="00686CC2" w:rsidRPr="00596FCE">
        <w:rPr>
          <w:rFonts w:asciiTheme="minorHAnsi" w:hAnsiTheme="minorHAnsi" w:cstheme="minorHAnsi"/>
          <w:sz w:val="20"/>
          <w:szCs w:val="20"/>
        </w:rPr>
        <w:t xml:space="preserve"> D</w:t>
      </w:r>
      <w:r w:rsidR="00C118B9">
        <w:rPr>
          <w:rFonts w:asciiTheme="minorHAnsi" w:hAnsiTheme="minorHAnsi" w:cstheme="minorHAnsi"/>
          <w:sz w:val="20"/>
          <w:szCs w:val="20"/>
        </w:rPr>
        <w:t>i</w:t>
      </w:r>
      <w:r w:rsidR="00686CC2" w:rsidRPr="00596FCE">
        <w:rPr>
          <w:rFonts w:asciiTheme="minorHAnsi" w:hAnsiTheme="minorHAnsi" w:cstheme="minorHAnsi"/>
          <w:sz w:val="20"/>
          <w:szCs w:val="20"/>
        </w:rPr>
        <w:t>scussion/Possible Action concerning</w:t>
      </w:r>
      <w:r w:rsidR="00DA570B">
        <w:rPr>
          <w:rFonts w:asciiTheme="minorHAnsi" w:hAnsiTheme="minorHAnsi" w:cstheme="minorHAnsi"/>
          <w:sz w:val="20"/>
          <w:szCs w:val="20"/>
        </w:rPr>
        <w:t xml:space="preserve"> </w:t>
      </w:r>
      <w:r w:rsidR="00BF1904">
        <w:rPr>
          <w:rFonts w:asciiTheme="minorHAnsi" w:eastAsia="Arial" w:hAnsiTheme="minorHAnsi" w:cstheme="minorHAnsi"/>
          <w:bCs/>
          <w:sz w:val="20"/>
          <w:szCs w:val="20"/>
        </w:rPr>
        <w:t>road changes along Foothill Blvd</w:t>
      </w:r>
      <w:r w:rsidR="00686CC2" w:rsidRPr="00596FCE">
        <w:rPr>
          <w:rFonts w:asciiTheme="minorHAnsi" w:hAnsiTheme="minorHAnsi" w:cstheme="minorHAnsi"/>
          <w:sz w:val="20"/>
          <w:szCs w:val="20"/>
        </w:rPr>
        <w:t xml:space="preserve">. </w:t>
      </w:r>
    </w:p>
    <w:p w14:paraId="657E8B4B" w14:textId="4039B278" w:rsidR="00686CC2" w:rsidRDefault="00C118B9" w:rsidP="00686CC2">
      <w:pPr>
        <w:rPr>
          <w:rFonts w:asciiTheme="minorHAnsi" w:hAnsiTheme="minorHAnsi" w:cstheme="minorHAnsi"/>
          <w:sz w:val="20"/>
          <w:szCs w:val="20"/>
        </w:rPr>
      </w:pPr>
      <w:r>
        <w:rPr>
          <w:rFonts w:asciiTheme="minorHAnsi" w:hAnsiTheme="minorHAnsi" w:cstheme="minorHAnsi"/>
          <w:sz w:val="20"/>
          <w:szCs w:val="20"/>
        </w:rPr>
        <w:t>1</w:t>
      </w:r>
      <w:r w:rsidR="00996AB4">
        <w:rPr>
          <w:rFonts w:asciiTheme="minorHAnsi" w:hAnsiTheme="minorHAnsi" w:cstheme="minorHAnsi"/>
          <w:sz w:val="20"/>
          <w:szCs w:val="20"/>
        </w:rPr>
        <w:t>2</w:t>
      </w:r>
      <w:r w:rsidR="00686CC2" w:rsidRPr="00596FCE">
        <w:rPr>
          <w:rFonts w:asciiTheme="minorHAnsi" w:hAnsiTheme="minorHAnsi" w:cstheme="minorHAnsi"/>
          <w:sz w:val="20"/>
          <w:szCs w:val="20"/>
        </w:rPr>
        <w:t>. Discussion/Possible Action</w:t>
      </w:r>
      <w:r w:rsidR="009659C6">
        <w:rPr>
          <w:rFonts w:asciiTheme="minorHAnsi" w:hAnsiTheme="minorHAnsi" w:cstheme="minorHAnsi"/>
          <w:sz w:val="20"/>
          <w:szCs w:val="20"/>
        </w:rPr>
        <w:t xml:space="preserve"> </w:t>
      </w:r>
      <w:r w:rsidR="009659C6" w:rsidRPr="00596FCE">
        <w:rPr>
          <w:rFonts w:asciiTheme="minorHAnsi" w:hAnsiTheme="minorHAnsi" w:cstheme="minorHAnsi"/>
          <w:color w:val="1D2228"/>
          <w:sz w:val="20"/>
          <w:szCs w:val="20"/>
          <w:shd w:val="clear" w:color="auto" w:fill="FFFFFF"/>
        </w:rPr>
        <w:t>ATV driving through McBroom tunnel</w:t>
      </w:r>
      <w:r w:rsidR="00686CC2" w:rsidRPr="00596FCE">
        <w:rPr>
          <w:rFonts w:asciiTheme="minorHAnsi" w:hAnsiTheme="minorHAnsi" w:cstheme="minorHAnsi"/>
          <w:sz w:val="20"/>
          <w:szCs w:val="20"/>
        </w:rPr>
        <w:t>.</w:t>
      </w:r>
      <w:r w:rsidR="006F7AD1">
        <w:rPr>
          <w:rFonts w:asciiTheme="minorHAnsi" w:hAnsiTheme="minorHAnsi" w:cstheme="minorHAnsi"/>
          <w:sz w:val="20"/>
          <w:szCs w:val="20"/>
        </w:rPr>
        <w:t xml:space="preserve"> </w:t>
      </w:r>
    </w:p>
    <w:p w14:paraId="190B6C4E" w14:textId="2E81754F" w:rsidR="00493659" w:rsidRPr="00596FCE" w:rsidRDefault="001F68E5" w:rsidP="00E73C16">
      <w:pPr>
        <w:rPr>
          <w:rFonts w:asciiTheme="minorHAnsi" w:eastAsia="Arial" w:hAnsiTheme="minorHAnsi" w:cstheme="minorHAnsi"/>
          <w:b/>
          <w:sz w:val="20"/>
          <w:szCs w:val="20"/>
        </w:rPr>
      </w:pPr>
      <w:r w:rsidRPr="00596FCE">
        <w:rPr>
          <w:rFonts w:asciiTheme="minorHAnsi" w:eastAsia="Arial" w:hAnsiTheme="minorHAnsi" w:cstheme="minorHAnsi"/>
          <w:b/>
          <w:sz w:val="20"/>
          <w:szCs w:val="20"/>
          <w:u w:val="single" w:color="000000"/>
        </w:rPr>
        <w:t>Public Comments [on Non-Agenda Items]:</w:t>
      </w:r>
      <w:r w:rsidRPr="00596FCE">
        <w:rPr>
          <w:rFonts w:asciiTheme="minorHAnsi" w:eastAsia="Arial" w:hAnsiTheme="minorHAnsi" w:cstheme="minorHAnsi"/>
          <w:b/>
          <w:sz w:val="20"/>
          <w:szCs w:val="20"/>
        </w:rPr>
        <w:t xml:space="preserve">      </w:t>
      </w:r>
    </w:p>
    <w:p w14:paraId="0522E679" w14:textId="7F541CA2" w:rsidR="005C02B6" w:rsidRPr="00596FCE" w:rsidRDefault="005C02B6">
      <w:pPr>
        <w:spacing w:after="222" w:line="248" w:lineRule="auto"/>
        <w:ind w:left="-5" w:right="5" w:hanging="10"/>
        <w:rPr>
          <w:rFonts w:asciiTheme="minorHAnsi" w:eastAsia="Arial" w:hAnsiTheme="minorHAnsi" w:cstheme="minorHAnsi"/>
          <w:sz w:val="20"/>
          <w:szCs w:val="20"/>
        </w:rPr>
      </w:pPr>
      <w:r w:rsidRPr="00596FCE">
        <w:rPr>
          <w:rFonts w:asciiTheme="minorHAnsi" w:eastAsia="Arial" w:hAnsiTheme="minorHAnsi" w:cstheme="minorHAnsi"/>
          <w:sz w:val="20"/>
          <w:szCs w:val="20"/>
        </w:rPr>
        <w:t>1</w:t>
      </w:r>
      <w:r w:rsidR="00996AB4">
        <w:rPr>
          <w:rFonts w:asciiTheme="minorHAnsi" w:eastAsia="Arial" w:hAnsiTheme="minorHAnsi" w:cstheme="minorHAnsi"/>
          <w:sz w:val="20"/>
          <w:szCs w:val="20"/>
        </w:rPr>
        <w:t>4</w:t>
      </w:r>
      <w:r w:rsidRPr="00596FCE">
        <w:rPr>
          <w:rFonts w:asciiTheme="minorHAnsi" w:eastAsia="Arial" w:hAnsiTheme="minorHAnsi" w:cstheme="minorHAnsi"/>
          <w:sz w:val="20"/>
          <w:szCs w:val="20"/>
        </w:rPr>
        <w:t xml:space="preserve">. Public </w:t>
      </w:r>
      <w:r w:rsidR="00E9092A" w:rsidRPr="00596FCE">
        <w:rPr>
          <w:rFonts w:asciiTheme="minorHAnsi" w:eastAsia="Arial" w:hAnsiTheme="minorHAnsi" w:cstheme="minorHAnsi"/>
          <w:sz w:val="20"/>
          <w:szCs w:val="20"/>
        </w:rPr>
        <w:t>c</w:t>
      </w:r>
      <w:r w:rsidRPr="00596FCE">
        <w:rPr>
          <w:rFonts w:asciiTheme="minorHAnsi" w:eastAsia="Arial" w:hAnsiTheme="minorHAnsi" w:cstheme="minorHAnsi"/>
          <w:sz w:val="20"/>
          <w:szCs w:val="20"/>
        </w:rPr>
        <w:t>omment</w:t>
      </w:r>
      <w:r w:rsidR="00E9092A" w:rsidRPr="00596FCE">
        <w:rPr>
          <w:rFonts w:asciiTheme="minorHAnsi" w:eastAsia="Arial" w:hAnsiTheme="minorHAnsi" w:cstheme="minorHAnsi"/>
          <w:sz w:val="20"/>
          <w:szCs w:val="20"/>
        </w:rPr>
        <w:t>s</w:t>
      </w:r>
      <w:r w:rsidRPr="00596FCE">
        <w:rPr>
          <w:rFonts w:asciiTheme="minorHAnsi" w:eastAsia="Arial" w:hAnsiTheme="minorHAnsi" w:cstheme="minorHAnsi"/>
          <w:sz w:val="20"/>
          <w:szCs w:val="20"/>
        </w:rPr>
        <w:t xml:space="preserve"> limited to non-agenda items whose subject(s) fall under the Board’s jurisdiction.</w:t>
      </w:r>
      <w:r w:rsidR="00E9092A" w:rsidRPr="00596FCE">
        <w:rPr>
          <w:rFonts w:asciiTheme="minorHAnsi" w:eastAsia="Arial" w:hAnsiTheme="minorHAnsi" w:cstheme="minorHAnsi"/>
          <w:sz w:val="20"/>
          <w:szCs w:val="20"/>
        </w:rPr>
        <w:t xml:space="preserve"> </w:t>
      </w:r>
      <w:r w:rsidR="00EE609E" w:rsidRPr="00596FCE">
        <w:rPr>
          <w:rFonts w:asciiTheme="minorHAnsi" w:eastAsia="Arial" w:hAnsiTheme="minorHAnsi" w:cstheme="minorHAnsi"/>
          <w:sz w:val="20"/>
          <w:szCs w:val="20"/>
        </w:rPr>
        <w:t>(3 mins)</w:t>
      </w:r>
      <w:r w:rsidR="00E9092A" w:rsidRPr="00596FCE">
        <w:rPr>
          <w:rFonts w:asciiTheme="minorHAnsi" w:eastAsia="Arial" w:hAnsiTheme="minorHAnsi" w:cstheme="minorHAnsi"/>
          <w:sz w:val="20"/>
          <w:szCs w:val="20"/>
        </w:rPr>
        <w:t>.</w:t>
      </w:r>
      <w:r w:rsidRPr="00596FCE">
        <w:rPr>
          <w:rFonts w:asciiTheme="minorHAnsi" w:eastAsia="Arial" w:hAnsiTheme="minorHAnsi" w:cstheme="minorHAnsi"/>
          <w:sz w:val="20"/>
          <w:szCs w:val="20"/>
        </w:rPr>
        <w:t xml:space="preserve"> </w:t>
      </w:r>
    </w:p>
    <w:p w14:paraId="2FD69E07" w14:textId="7249F8EA" w:rsidR="005C02B6" w:rsidRPr="00596FCE" w:rsidRDefault="005C02B6">
      <w:pPr>
        <w:spacing w:after="222" w:line="248" w:lineRule="auto"/>
        <w:ind w:left="-5" w:right="5" w:hanging="10"/>
        <w:rPr>
          <w:rFonts w:asciiTheme="minorHAnsi" w:eastAsia="Arial" w:hAnsiTheme="minorHAnsi" w:cstheme="minorHAnsi"/>
          <w:b/>
          <w:bCs/>
          <w:sz w:val="20"/>
          <w:szCs w:val="20"/>
          <w:u w:val="single"/>
        </w:rPr>
      </w:pPr>
      <w:r w:rsidRPr="00596FCE">
        <w:rPr>
          <w:rFonts w:asciiTheme="minorHAnsi" w:eastAsia="Arial" w:hAnsiTheme="minorHAnsi" w:cstheme="minorHAnsi"/>
          <w:b/>
          <w:bCs/>
          <w:sz w:val="20"/>
          <w:szCs w:val="20"/>
          <w:u w:val="single"/>
        </w:rPr>
        <w:t>H</w:t>
      </w:r>
      <w:r w:rsidR="00C118B9">
        <w:rPr>
          <w:rFonts w:asciiTheme="minorHAnsi" w:eastAsia="Arial" w:hAnsiTheme="minorHAnsi" w:cstheme="minorHAnsi"/>
          <w:b/>
          <w:bCs/>
          <w:sz w:val="20"/>
          <w:szCs w:val="20"/>
          <w:u w:val="single"/>
        </w:rPr>
        <w:t>o</w:t>
      </w:r>
      <w:r w:rsidRPr="00596FCE">
        <w:rPr>
          <w:rFonts w:asciiTheme="minorHAnsi" w:eastAsia="Arial" w:hAnsiTheme="minorHAnsi" w:cstheme="minorHAnsi"/>
          <w:b/>
          <w:bCs/>
          <w:sz w:val="20"/>
          <w:szCs w:val="20"/>
          <w:u w:val="single"/>
        </w:rPr>
        <w:t>usekeeping</w:t>
      </w:r>
    </w:p>
    <w:p w14:paraId="252E5D86" w14:textId="773B41FF" w:rsidR="005C02B6" w:rsidRPr="00596FCE" w:rsidRDefault="005C02B6">
      <w:pPr>
        <w:spacing w:after="222" w:line="248" w:lineRule="auto"/>
        <w:ind w:left="-5" w:right="5" w:hanging="10"/>
        <w:rPr>
          <w:rFonts w:asciiTheme="minorHAnsi" w:eastAsia="Arial" w:hAnsiTheme="minorHAnsi" w:cstheme="minorHAnsi"/>
          <w:sz w:val="20"/>
          <w:szCs w:val="20"/>
        </w:rPr>
      </w:pPr>
      <w:r w:rsidRPr="00596FCE">
        <w:rPr>
          <w:rFonts w:asciiTheme="minorHAnsi" w:eastAsia="Arial" w:hAnsiTheme="minorHAnsi" w:cstheme="minorHAnsi"/>
          <w:sz w:val="20"/>
          <w:szCs w:val="20"/>
        </w:rPr>
        <w:t>1</w:t>
      </w:r>
      <w:r w:rsidR="00996AB4">
        <w:rPr>
          <w:rFonts w:asciiTheme="minorHAnsi" w:eastAsia="Arial" w:hAnsiTheme="minorHAnsi" w:cstheme="minorHAnsi"/>
          <w:sz w:val="20"/>
          <w:szCs w:val="20"/>
        </w:rPr>
        <w:t>5</w:t>
      </w:r>
      <w:r w:rsidR="00C118B9">
        <w:rPr>
          <w:rFonts w:asciiTheme="minorHAnsi" w:eastAsia="Arial" w:hAnsiTheme="minorHAnsi" w:cstheme="minorHAnsi"/>
          <w:sz w:val="20"/>
          <w:szCs w:val="20"/>
        </w:rPr>
        <w:t>.</w:t>
      </w:r>
      <w:r w:rsidRPr="00596FCE">
        <w:rPr>
          <w:rFonts w:asciiTheme="minorHAnsi" w:eastAsia="Arial" w:hAnsiTheme="minorHAnsi" w:cstheme="minorHAnsi"/>
          <w:sz w:val="20"/>
          <w:szCs w:val="20"/>
        </w:rPr>
        <w:t xml:space="preserve"> Discussion and possible action to amend and/or approve any outstanding meeting minutes.</w:t>
      </w:r>
    </w:p>
    <w:p w14:paraId="08825E5F" w14:textId="057DD34D" w:rsidR="005C02B6" w:rsidRPr="00596FCE" w:rsidRDefault="00EE609E">
      <w:pPr>
        <w:spacing w:after="222" w:line="248" w:lineRule="auto"/>
        <w:ind w:left="-5" w:right="5" w:hanging="10"/>
        <w:rPr>
          <w:rFonts w:asciiTheme="minorHAnsi" w:hAnsiTheme="minorHAnsi" w:cstheme="minorHAnsi"/>
          <w:b/>
          <w:bCs/>
          <w:sz w:val="20"/>
          <w:szCs w:val="20"/>
        </w:rPr>
      </w:pPr>
      <w:r w:rsidRPr="00596FCE">
        <w:rPr>
          <w:rFonts w:asciiTheme="minorHAnsi" w:eastAsia="Arial" w:hAnsiTheme="minorHAnsi" w:cstheme="minorHAnsi"/>
          <w:sz w:val="20"/>
          <w:szCs w:val="20"/>
        </w:rPr>
        <w:t>1</w:t>
      </w:r>
      <w:r w:rsidR="00996AB4">
        <w:rPr>
          <w:rFonts w:asciiTheme="minorHAnsi" w:eastAsia="Arial" w:hAnsiTheme="minorHAnsi" w:cstheme="minorHAnsi"/>
          <w:sz w:val="20"/>
          <w:szCs w:val="20"/>
        </w:rPr>
        <w:t>6</w:t>
      </w:r>
      <w:r w:rsidR="00493659" w:rsidRPr="00596FCE">
        <w:rPr>
          <w:rFonts w:asciiTheme="minorHAnsi" w:eastAsia="Arial" w:hAnsiTheme="minorHAnsi" w:cstheme="minorHAnsi"/>
          <w:sz w:val="20"/>
          <w:szCs w:val="20"/>
        </w:rPr>
        <w:t>.</w:t>
      </w:r>
      <w:r w:rsidR="001F68E5" w:rsidRPr="00596FCE">
        <w:rPr>
          <w:rFonts w:asciiTheme="minorHAnsi" w:eastAsia="Arial" w:hAnsiTheme="minorHAnsi" w:cstheme="minorHAnsi"/>
          <w:sz w:val="20"/>
          <w:szCs w:val="20"/>
        </w:rPr>
        <w:t xml:space="preserve"> Set next committee meeting</w:t>
      </w:r>
      <w:r w:rsidR="00FD63CC" w:rsidRPr="00596FCE">
        <w:rPr>
          <w:rFonts w:asciiTheme="minorHAnsi" w:eastAsia="Arial" w:hAnsiTheme="minorHAnsi" w:cstheme="minorHAnsi"/>
          <w:sz w:val="20"/>
          <w:szCs w:val="20"/>
        </w:rPr>
        <w:t xml:space="preserve"> </w:t>
      </w:r>
      <w:r w:rsidR="00E309B5">
        <w:rPr>
          <w:rFonts w:asciiTheme="minorHAnsi" w:eastAsia="Arial" w:hAnsiTheme="minorHAnsi" w:cstheme="minorHAnsi"/>
          <w:sz w:val="20"/>
          <w:szCs w:val="20"/>
        </w:rPr>
        <w:t>November 11</w:t>
      </w:r>
      <w:r w:rsidR="009B1B48">
        <w:rPr>
          <w:rFonts w:asciiTheme="minorHAnsi" w:eastAsia="Arial" w:hAnsiTheme="minorHAnsi" w:cstheme="minorHAnsi"/>
          <w:sz w:val="20"/>
          <w:szCs w:val="20"/>
        </w:rPr>
        <w:t>th</w:t>
      </w:r>
      <w:r w:rsidR="002B5E5E" w:rsidRPr="00596FCE">
        <w:rPr>
          <w:rFonts w:asciiTheme="minorHAnsi" w:eastAsia="Arial" w:hAnsiTheme="minorHAnsi" w:cstheme="minorHAnsi"/>
          <w:sz w:val="20"/>
          <w:szCs w:val="20"/>
        </w:rPr>
        <w:t xml:space="preserve"> 2021</w:t>
      </w:r>
      <w:r w:rsidR="001F68E5" w:rsidRPr="00596FCE">
        <w:rPr>
          <w:rFonts w:asciiTheme="minorHAnsi" w:eastAsia="Arial" w:hAnsiTheme="minorHAnsi" w:cstheme="minorHAnsi"/>
          <w:sz w:val="20"/>
          <w:szCs w:val="20"/>
        </w:rPr>
        <w:t xml:space="preserve"> @ 7PM </w:t>
      </w:r>
    </w:p>
    <w:p w14:paraId="3ACC08D3" w14:textId="77777777" w:rsidR="005C02B6" w:rsidRPr="00596FCE" w:rsidRDefault="001F68E5">
      <w:pPr>
        <w:pStyle w:val="Heading1"/>
        <w:spacing w:after="213"/>
        <w:ind w:left="-5"/>
        <w:rPr>
          <w:rFonts w:asciiTheme="minorHAnsi" w:hAnsiTheme="minorHAnsi" w:cstheme="minorHAnsi"/>
          <w:sz w:val="20"/>
          <w:szCs w:val="20"/>
          <w:u w:val="none"/>
        </w:rPr>
      </w:pPr>
      <w:r w:rsidRPr="00596FCE">
        <w:rPr>
          <w:rFonts w:asciiTheme="minorHAnsi" w:hAnsiTheme="minorHAnsi" w:cstheme="minorHAnsi"/>
          <w:sz w:val="20"/>
          <w:szCs w:val="20"/>
        </w:rPr>
        <w:t>Final Committee Comments</w:t>
      </w:r>
      <w:r w:rsidRPr="00596FCE">
        <w:rPr>
          <w:rFonts w:asciiTheme="minorHAnsi" w:hAnsiTheme="minorHAnsi" w:cstheme="minorHAnsi"/>
          <w:sz w:val="20"/>
          <w:szCs w:val="20"/>
          <w:u w:val="none"/>
        </w:rPr>
        <w:t xml:space="preserve">  </w:t>
      </w:r>
    </w:p>
    <w:p w14:paraId="5F9ED825" w14:textId="3D786921" w:rsidR="00011354" w:rsidRPr="00596FCE" w:rsidRDefault="00894C31">
      <w:pPr>
        <w:spacing w:after="222" w:line="248" w:lineRule="auto"/>
        <w:ind w:left="-5" w:right="5" w:hanging="10"/>
        <w:rPr>
          <w:rFonts w:asciiTheme="minorHAnsi" w:hAnsiTheme="minorHAnsi" w:cstheme="minorHAnsi"/>
          <w:sz w:val="20"/>
          <w:szCs w:val="20"/>
        </w:rPr>
      </w:pPr>
      <w:r w:rsidRPr="00596FCE">
        <w:rPr>
          <w:rFonts w:asciiTheme="minorHAnsi" w:eastAsia="Arial" w:hAnsiTheme="minorHAnsi" w:cstheme="minorHAnsi"/>
          <w:sz w:val="20"/>
          <w:szCs w:val="20"/>
        </w:rPr>
        <w:t>1</w:t>
      </w:r>
      <w:r w:rsidR="00996AB4">
        <w:rPr>
          <w:rFonts w:asciiTheme="minorHAnsi" w:eastAsia="Arial" w:hAnsiTheme="minorHAnsi" w:cstheme="minorHAnsi"/>
          <w:sz w:val="20"/>
          <w:szCs w:val="20"/>
        </w:rPr>
        <w:t>7</w:t>
      </w:r>
      <w:r w:rsidR="00DE2094" w:rsidRPr="00596FCE">
        <w:rPr>
          <w:rFonts w:asciiTheme="minorHAnsi" w:eastAsia="Arial" w:hAnsiTheme="minorHAnsi" w:cstheme="minorHAnsi"/>
          <w:sz w:val="20"/>
          <w:szCs w:val="20"/>
        </w:rPr>
        <w:t>.</w:t>
      </w:r>
      <w:r w:rsidR="001F68E5" w:rsidRPr="00596FCE">
        <w:rPr>
          <w:rFonts w:asciiTheme="minorHAnsi" w:eastAsia="Arial" w:hAnsiTheme="minorHAnsi" w:cstheme="minorHAnsi"/>
          <w:sz w:val="20"/>
          <w:szCs w:val="20"/>
        </w:rPr>
        <w:t xml:space="preserve"> </w:t>
      </w:r>
      <w:r w:rsidR="00493659" w:rsidRPr="00596FCE">
        <w:rPr>
          <w:rFonts w:asciiTheme="minorHAnsi" w:eastAsia="Arial" w:hAnsiTheme="minorHAnsi" w:cstheme="minorHAnsi"/>
          <w:sz w:val="20"/>
          <w:szCs w:val="20"/>
        </w:rPr>
        <w:t xml:space="preserve">      </w:t>
      </w:r>
      <w:r w:rsidR="001F68E5" w:rsidRPr="00596FCE">
        <w:rPr>
          <w:rFonts w:asciiTheme="minorHAnsi" w:eastAsia="Arial" w:hAnsiTheme="minorHAnsi" w:cstheme="minorHAnsi"/>
          <w:sz w:val="20"/>
          <w:szCs w:val="20"/>
        </w:rPr>
        <w:t xml:space="preserve">Committee members (3 mins. each).       </w:t>
      </w:r>
    </w:p>
    <w:p w14:paraId="6BD6D9E8" w14:textId="0D26D96E" w:rsidR="00011354" w:rsidRPr="00596FCE" w:rsidRDefault="00996AB4">
      <w:pPr>
        <w:spacing w:after="113" w:line="248" w:lineRule="auto"/>
        <w:ind w:left="-5" w:right="5" w:hanging="10"/>
        <w:rPr>
          <w:rFonts w:asciiTheme="minorHAnsi" w:hAnsiTheme="minorHAnsi" w:cstheme="minorHAnsi"/>
          <w:sz w:val="20"/>
          <w:szCs w:val="20"/>
        </w:rPr>
      </w:pPr>
      <w:r>
        <w:rPr>
          <w:rFonts w:asciiTheme="minorHAnsi" w:eastAsia="Arial" w:hAnsiTheme="minorHAnsi" w:cstheme="minorHAnsi"/>
          <w:sz w:val="20"/>
          <w:szCs w:val="20"/>
        </w:rPr>
        <w:t>18</w:t>
      </w:r>
      <w:r w:rsidR="001F68E5" w:rsidRPr="00596FCE">
        <w:rPr>
          <w:rFonts w:asciiTheme="minorHAnsi" w:eastAsia="Arial" w:hAnsiTheme="minorHAnsi" w:cstheme="minorHAnsi"/>
          <w:sz w:val="20"/>
          <w:szCs w:val="20"/>
        </w:rPr>
        <w:t xml:space="preserve">. </w:t>
      </w:r>
      <w:r w:rsidR="00493659" w:rsidRPr="00596FCE">
        <w:rPr>
          <w:rFonts w:asciiTheme="minorHAnsi" w:eastAsia="Arial" w:hAnsiTheme="minorHAnsi" w:cstheme="minorHAnsi"/>
          <w:sz w:val="20"/>
          <w:szCs w:val="20"/>
        </w:rPr>
        <w:t xml:space="preserve">     </w:t>
      </w:r>
      <w:r w:rsidR="00DF1467" w:rsidRPr="00596FCE">
        <w:rPr>
          <w:rFonts w:asciiTheme="minorHAnsi" w:eastAsia="Arial" w:hAnsiTheme="minorHAnsi" w:cstheme="minorHAnsi"/>
          <w:sz w:val="20"/>
          <w:szCs w:val="20"/>
        </w:rPr>
        <w:t xml:space="preserve"> </w:t>
      </w:r>
      <w:r w:rsidR="001F68E5" w:rsidRPr="00596FCE">
        <w:rPr>
          <w:rFonts w:asciiTheme="minorHAnsi" w:eastAsia="Arial" w:hAnsiTheme="minorHAnsi" w:cstheme="minorHAnsi"/>
          <w:sz w:val="20"/>
          <w:szCs w:val="20"/>
        </w:rPr>
        <w:t xml:space="preserve">Chair (3 mins.)   </w:t>
      </w:r>
    </w:p>
    <w:p w14:paraId="2C728AA6" w14:textId="77777777" w:rsidR="00011354" w:rsidRPr="00596FCE" w:rsidRDefault="001F68E5">
      <w:pPr>
        <w:spacing w:after="223"/>
        <w:rPr>
          <w:rFonts w:asciiTheme="minorHAnsi" w:hAnsiTheme="minorHAnsi" w:cstheme="minorHAnsi"/>
          <w:sz w:val="20"/>
          <w:szCs w:val="20"/>
        </w:rPr>
      </w:pPr>
      <w:r w:rsidRPr="00596FCE">
        <w:rPr>
          <w:rFonts w:asciiTheme="minorHAnsi" w:eastAsia="Arial" w:hAnsiTheme="minorHAnsi" w:cstheme="minorHAnsi"/>
          <w:b/>
          <w:sz w:val="20"/>
          <w:szCs w:val="20"/>
          <w:u w:val="single" w:color="000000"/>
        </w:rPr>
        <w:t>Adjournment.</w:t>
      </w:r>
      <w:r w:rsidRPr="00596FCE">
        <w:rPr>
          <w:rFonts w:asciiTheme="minorHAnsi" w:eastAsia="Arial" w:hAnsiTheme="minorHAnsi" w:cstheme="minorHAnsi"/>
          <w:b/>
          <w:sz w:val="20"/>
          <w:szCs w:val="20"/>
        </w:rPr>
        <w:t xml:space="preserve">  </w:t>
      </w:r>
    </w:p>
    <w:p w14:paraId="413DD567" w14:textId="77777777" w:rsidR="00011354" w:rsidRPr="00596FCE" w:rsidRDefault="001F68E5">
      <w:pPr>
        <w:spacing w:after="142" w:line="240" w:lineRule="auto"/>
        <w:rPr>
          <w:rFonts w:asciiTheme="minorHAnsi" w:hAnsiTheme="minorHAnsi" w:cstheme="minorHAnsi"/>
        </w:rPr>
      </w:pPr>
      <w:r w:rsidRPr="00596FCE">
        <w:rPr>
          <w:rFonts w:asciiTheme="minorHAnsi" w:eastAsia="Arial" w:hAnsiTheme="minorHAnsi" w:cstheme="minorHAnsi"/>
          <w:b/>
          <w:color w:val="222222"/>
          <w:sz w:val="16"/>
        </w:rPr>
        <w:t>PROCESS FOR RECONSIDERATION</w:t>
      </w:r>
      <w:r w:rsidRPr="00596FCE">
        <w:rPr>
          <w:rFonts w:asciiTheme="minorHAnsi" w:eastAsia="Arial" w:hAnsiTheme="minorHAnsi" w:cstheme="minorHAnsi"/>
          <w:color w:val="222222"/>
          <w:sz w:val="16"/>
        </w:rPr>
        <w:t xml:space="preserve"> - For information on the FTDNC’s process for board action reconsideration, stakeholder grievance policy, or any other procedural matters related to this Council, please consult the FTDNC Bylaws at FTDNC.org. </w:t>
      </w:r>
    </w:p>
    <w:p w14:paraId="7C3094C0" w14:textId="77777777" w:rsidR="00011354" w:rsidRPr="00596FCE" w:rsidRDefault="001F68E5">
      <w:pPr>
        <w:spacing w:after="144" w:line="238" w:lineRule="auto"/>
        <w:ind w:left="-5" w:hanging="10"/>
        <w:rPr>
          <w:rFonts w:asciiTheme="minorHAnsi" w:hAnsiTheme="minorHAnsi" w:cstheme="minorHAnsi"/>
        </w:rPr>
      </w:pPr>
      <w:r w:rsidRPr="00596FCE">
        <w:rPr>
          <w:rFonts w:asciiTheme="minorHAnsi" w:eastAsia="Arial" w:hAnsiTheme="minorHAnsi" w:cstheme="minorHAnsi"/>
          <w:b/>
          <w:color w:val="222222"/>
          <w:sz w:val="16"/>
        </w:rPr>
        <w:t>PUBLIC INPUT AT NEIGHBORHOOD COUNCIL MEETINGS</w:t>
      </w:r>
      <w:r w:rsidRPr="00596FCE">
        <w:rPr>
          <w:rFonts w:asciiTheme="minorHAnsi" w:eastAsia="Arial" w:hAnsiTheme="minorHAnsi" w:cstheme="minorHAnsi"/>
          <w:color w:val="222222"/>
          <w:sz w:val="16"/>
        </w:rPr>
        <w:t xml:space="preserve"> – The public is requested to fill out a “Speaker Card” to address board members on any agenda item before they take a formal position at any meeting. Comments from the public on agenda items will be heard only when the respective item is being considered. Comments from the public on other matters not appearing on the agenda that are within the Council’s jurisdiction will be heard during the Public Comment period. Please note that under the Brown Act, the Board may be prevented from acting on a matter that you bring to its attention during the Public Comment period. However, any issue raised by a speaker may become the subject of a future meeting. Public comment is limited to 2 minutes per speaker, but limited time extensions may be granted by the Chairperson in consultation with other board members present. </w:t>
      </w:r>
    </w:p>
    <w:p w14:paraId="6EC77CC3" w14:textId="77777777" w:rsidR="00011354" w:rsidRPr="00596FCE" w:rsidRDefault="001F68E5">
      <w:pPr>
        <w:spacing w:after="144" w:line="238" w:lineRule="auto"/>
        <w:ind w:left="-5" w:hanging="10"/>
        <w:rPr>
          <w:rFonts w:asciiTheme="minorHAnsi" w:hAnsiTheme="minorHAnsi" w:cstheme="minorHAnsi"/>
        </w:rPr>
      </w:pPr>
      <w:r w:rsidRPr="00596FCE">
        <w:rPr>
          <w:rFonts w:asciiTheme="minorHAnsi" w:eastAsia="Arial" w:hAnsiTheme="minorHAnsi" w:cstheme="minorHAnsi"/>
          <w:b/>
          <w:color w:val="222222"/>
          <w:sz w:val="16"/>
        </w:rPr>
        <w:t>THE AMERICAN WITH DISABILITIES ACT</w:t>
      </w:r>
      <w:r w:rsidRPr="00596FCE">
        <w:rPr>
          <w:rFonts w:asciiTheme="minorHAnsi" w:eastAsia="Arial" w:hAnsiTheme="minorHAnsi" w:cstheme="minorHAnsi"/>
          <w:color w:val="222222"/>
          <w:sz w:val="16"/>
        </w:rPr>
        <w:t xml:space="preserve">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Kevin J. Davis, Board President via email at </w:t>
      </w:r>
      <w:r w:rsidRPr="00596FCE">
        <w:rPr>
          <w:rFonts w:asciiTheme="minorHAnsi" w:eastAsia="Arial" w:hAnsiTheme="minorHAnsi" w:cstheme="minorHAnsi"/>
          <w:color w:val="0000FF"/>
          <w:sz w:val="16"/>
          <w:u w:val="single" w:color="0000FF"/>
        </w:rPr>
        <w:t>president@ftdnc.org</w:t>
      </w:r>
      <w:r w:rsidRPr="00596FCE">
        <w:rPr>
          <w:rFonts w:asciiTheme="minorHAnsi" w:eastAsia="Arial" w:hAnsiTheme="minorHAnsi" w:cstheme="minorHAnsi"/>
          <w:color w:val="222222"/>
          <w:sz w:val="16"/>
        </w:rPr>
        <w:t xml:space="preserve">. </w:t>
      </w:r>
    </w:p>
    <w:p w14:paraId="760A3E25" w14:textId="77E31292" w:rsidR="00011354" w:rsidRPr="00596FCE" w:rsidRDefault="001F68E5">
      <w:pPr>
        <w:spacing w:after="146" w:line="237" w:lineRule="auto"/>
        <w:ind w:left="-5" w:hanging="10"/>
        <w:rPr>
          <w:rFonts w:asciiTheme="minorHAnsi" w:hAnsiTheme="minorHAnsi" w:cstheme="minorHAnsi"/>
        </w:rPr>
      </w:pPr>
      <w:r w:rsidRPr="00596FCE">
        <w:rPr>
          <w:rFonts w:asciiTheme="minorHAnsi" w:eastAsia="Arial" w:hAnsiTheme="minorHAnsi" w:cstheme="minorHAnsi"/>
          <w:b/>
          <w:sz w:val="16"/>
        </w:rPr>
        <w:t>TRANSLATION SERVICES</w:t>
      </w:r>
      <w:r w:rsidRPr="00596FCE">
        <w:rPr>
          <w:rFonts w:asciiTheme="minorHAnsi" w:eastAsia="Arial" w:hAnsiTheme="minorHAnsi" w:cstheme="minorHAnsi"/>
          <w:b/>
          <w:color w:val="222222"/>
          <w:sz w:val="16"/>
        </w:rPr>
        <w:t xml:space="preserve"> -</w:t>
      </w:r>
      <w:r w:rsidRPr="00596FCE">
        <w:rPr>
          <w:rFonts w:asciiTheme="minorHAnsi" w:eastAsia="Arial" w:hAnsiTheme="minorHAnsi" w:cstheme="minorHAnsi"/>
          <w:color w:val="222222"/>
          <w:sz w:val="16"/>
        </w:rPr>
        <w:t xml:space="preserve"> </w:t>
      </w:r>
      <w:r w:rsidRPr="00596FCE">
        <w:rPr>
          <w:rFonts w:asciiTheme="minorHAnsi" w:eastAsia="Arial" w:hAnsiTheme="minorHAnsi" w:cstheme="minorHAnsi"/>
          <w:sz w:val="16"/>
        </w:rPr>
        <w:t>To ensure availability of services or to request translation, please make your request at least 3 business days (72 hours) prior to the meeting you wish to attend by contacting the Equestrian Chair (</w:t>
      </w:r>
      <w:r w:rsidR="004669E9" w:rsidRPr="00596FCE">
        <w:rPr>
          <w:rFonts w:asciiTheme="minorHAnsi" w:eastAsia="Arial" w:hAnsiTheme="minorHAnsi" w:cstheme="minorHAnsi"/>
          <w:sz w:val="16"/>
        </w:rPr>
        <w:t>818-899-4059</w:t>
      </w:r>
      <w:r w:rsidRPr="00596FCE">
        <w:rPr>
          <w:rFonts w:asciiTheme="minorHAnsi" w:eastAsia="Arial" w:hAnsiTheme="minorHAnsi" w:cstheme="minorHAnsi"/>
          <w:sz w:val="16"/>
        </w:rPr>
        <w:t xml:space="preserve">). </w:t>
      </w:r>
    </w:p>
    <w:p w14:paraId="31C7B384" w14:textId="54277D68" w:rsidR="00011354" w:rsidRPr="00596FCE" w:rsidRDefault="001F68E5" w:rsidP="00161BDF">
      <w:pPr>
        <w:spacing w:after="146" w:line="237" w:lineRule="auto"/>
        <w:ind w:left="-5" w:hanging="10"/>
        <w:rPr>
          <w:rFonts w:asciiTheme="minorHAnsi" w:hAnsiTheme="minorHAnsi" w:cstheme="minorHAnsi"/>
        </w:rPr>
      </w:pPr>
      <w:r w:rsidRPr="00596FCE">
        <w:rPr>
          <w:rFonts w:asciiTheme="minorHAnsi" w:eastAsia="Arial" w:hAnsiTheme="minorHAnsi" w:cstheme="minorHAnsi"/>
          <w:b/>
          <w:sz w:val="16"/>
        </w:rPr>
        <w:t xml:space="preserve">SERVICIOS DE TRADUCCION - </w:t>
      </w:r>
      <w:r w:rsidRPr="00596FCE">
        <w:rPr>
          <w:rFonts w:asciiTheme="minorHAnsi" w:eastAsia="Arial" w:hAnsiTheme="minorHAnsi" w:cstheme="minorHAnsi"/>
          <w:sz w:val="16"/>
        </w:rPr>
        <w:t>Si requiere servicios de traducción, favor de avisar al Concejo Vecinal 3 días de trabajo (72 horas) antes del evento. Por favor contacte a</w:t>
      </w:r>
      <w:r w:rsidR="004669E9" w:rsidRPr="00596FCE">
        <w:rPr>
          <w:rFonts w:asciiTheme="minorHAnsi" w:eastAsia="Arial" w:hAnsiTheme="minorHAnsi" w:cstheme="minorHAnsi"/>
          <w:sz w:val="16"/>
        </w:rPr>
        <w:t xml:space="preserve"> Lyles Perkins</w:t>
      </w:r>
      <w:r w:rsidRPr="00596FCE">
        <w:rPr>
          <w:rFonts w:asciiTheme="minorHAnsi" w:eastAsia="Arial" w:hAnsiTheme="minorHAnsi" w:cstheme="minorHAnsi"/>
          <w:sz w:val="16"/>
        </w:rPr>
        <w:t xml:space="preserve">, Equestrian Chair, por correo electrónico </w:t>
      </w:r>
      <w:r w:rsidRPr="00596FCE">
        <w:rPr>
          <w:rFonts w:asciiTheme="minorHAnsi" w:eastAsia="Arial" w:hAnsiTheme="minorHAnsi" w:cstheme="minorHAnsi"/>
          <w:color w:val="0000FF"/>
          <w:sz w:val="16"/>
          <w:u w:val="single" w:color="0000FF"/>
        </w:rPr>
        <w:t>president@ftdnc.org</w:t>
      </w:r>
      <w:r w:rsidRPr="00596FCE">
        <w:rPr>
          <w:rFonts w:asciiTheme="minorHAnsi" w:eastAsia="Arial" w:hAnsiTheme="minorHAnsi" w:cstheme="minorHAnsi"/>
          <w:sz w:val="16"/>
        </w:rPr>
        <w:t xml:space="preserve">. para avisar al Concejo Vecinal. </w:t>
      </w:r>
      <w:r w:rsidRPr="00596FCE">
        <w:rPr>
          <w:rFonts w:asciiTheme="minorHAnsi" w:eastAsia="Arial" w:hAnsiTheme="minorHAnsi" w:cstheme="minorHAnsi"/>
          <w:b/>
          <w:color w:val="222222"/>
          <w:sz w:val="16"/>
        </w:rPr>
        <w:t>PUBLIC ACCESS TO MEETING DOCUMENTS</w:t>
      </w:r>
      <w:r w:rsidRPr="00596FCE">
        <w:rPr>
          <w:rFonts w:asciiTheme="minorHAnsi" w:eastAsia="Arial" w:hAnsiTheme="minorHAnsi" w:cstheme="minorHAnsi"/>
          <w:color w:val="222222"/>
          <w:sz w:val="16"/>
        </w:rPr>
        <w:t xml:space="preserve"> - Agendas are posted for public review at the FTDNC Headquarters, 9747 Wheatland Avenue, Shadow Hills, CA and on the FTDNC.org webpage. You can also receive agendas via mail by sending a request to be added to FTDNC email blast to </w:t>
      </w:r>
      <w:r w:rsidRPr="00596FCE">
        <w:rPr>
          <w:rFonts w:asciiTheme="minorHAnsi" w:eastAsia="Arial" w:hAnsiTheme="minorHAnsi" w:cstheme="minorHAnsi"/>
          <w:color w:val="0000FF"/>
          <w:sz w:val="16"/>
          <w:u w:val="single" w:color="0000FF"/>
        </w:rPr>
        <w:t>foothilltrails@gmail.com</w:t>
      </w:r>
      <w:r w:rsidRPr="00596FCE">
        <w:rPr>
          <w:rFonts w:asciiTheme="minorHAnsi" w:eastAsia="Arial" w:hAnsiTheme="minorHAnsi" w:cstheme="minorHAnsi"/>
          <w:color w:val="222222"/>
          <w:sz w:val="16"/>
        </w:rPr>
        <w:t xml:space="preserve"> and/or by subscribing to the L.A. City’s Early Notification System at</w:t>
      </w:r>
      <w:hyperlink r:id="rId10">
        <w:r w:rsidRPr="00596FCE">
          <w:rPr>
            <w:rFonts w:asciiTheme="minorHAnsi" w:eastAsia="Arial" w:hAnsiTheme="minorHAnsi" w:cstheme="minorHAnsi"/>
            <w:color w:val="222222"/>
            <w:sz w:val="16"/>
          </w:rPr>
          <w:t xml:space="preserve"> </w:t>
        </w:r>
      </w:hyperlink>
      <w:hyperlink r:id="rId11">
        <w:r w:rsidRPr="00596FCE">
          <w:rPr>
            <w:rFonts w:asciiTheme="minorHAnsi" w:eastAsia="Arial" w:hAnsiTheme="minorHAnsi" w:cstheme="minorHAnsi"/>
            <w:color w:val="1155CC"/>
            <w:sz w:val="16"/>
            <w:u w:val="single" w:color="1155CC"/>
          </w:rPr>
          <w:t>http://www.lacity.org/government/Subscriptions/NeighborhoodCouncils/index.htm</w:t>
        </w:r>
      </w:hyperlink>
      <w:hyperlink r:id="rId12">
        <w:r w:rsidRPr="00596FCE">
          <w:rPr>
            <w:rFonts w:asciiTheme="minorHAnsi" w:eastAsia="Arial" w:hAnsiTheme="minorHAnsi" w:cstheme="minorHAnsi"/>
            <w:color w:val="222222"/>
            <w:sz w:val="16"/>
          </w:rPr>
          <w:t>.</w:t>
        </w:r>
      </w:hyperlink>
      <w:hyperlink r:id="rId13">
        <w:r w:rsidRPr="00596FCE">
          <w:rPr>
            <w:rFonts w:asciiTheme="minorHAnsi" w:eastAsia="Arial" w:hAnsiTheme="minorHAnsi" w:cstheme="minorHAnsi"/>
            <w:color w:val="222222"/>
            <w:sz w:val="16"/>
          </w:rPr>
          <w:t xml:space="preserve"> </w:t>
        </w:r>
      </w:hyperlink>
    </w:p>
    <w:p w14:paraId="553EA3EC" w14:textId="28D22EDE" w:rsidR="00011354" w:rsidRPr="00596FCE" w:rsidRDefault="001F68E5">
      <w:pPr>
        <w:spacing w:after="144" w:line="238" w:lineRule="auto"/>
        <w:ind w:left="-5" w:hanging="10"/>
        <w:rPr>
          <w:rFonts w:asciiTheme="minorHAnsi" w:hAnsiTheme="minorHAnsi" w:cstheme="minorHAnsi"/>
        </w:rPr>
      </w:pPr>
      <w:r w:rsidRPr="00596FCE">
        <w:rPr>
          <w:rFonts w:asciiTheme="minorHAnsi" w:eastAsia="Arial" w:hAnsiTheme="minorHAnsi" w:cstheme="minorHAnsi"/>
          <w:color w:val="222222"/>
          <w:sz w:val="16"/>
        </w:rPr>
        <w:lastRenderedPageBreak/>
        <w:t>In compliance with Government Code section 54957.5, non-exempt writings that are distributed to a majority or all of the board in advance of a meeting may be viewed at our website:</w:t>
      </w:r>
      <w:hyperlink r:id="rId14">
        <w:r w:rsidRPr="00596FCE">
          <w:rPr>
            <w:rFonts w:asciiTheme="minorHAnsi" w:eastAsia="Arial" w:hAnsiTheme="minorHAnsi" w:cstheme="minorHAnsi"/>
            <w:color w:val="222222"/>
            <w:sz w:val="16"/>
          </w:rPr>
          <w:t xml:space="preserve"> </w:t>
        </w:r>
      </w:hyperlink>
      <w:hyperlink r:id="rId15">
        <w:r w:rsidRPr="00596FCE">
          <w:rPr>
            <w:rFonts w:asciiTheme="minorHAnsi" w:eastAsia="Arial" w:hAnsiTheme="minorHAnsi" w:cstheme="minorHAnsi"/>
            <w:color w:val="1155CC"/>
            <w:sz w:val="16"/>
            <w:u w:val="single" w:color="1155CC"/>
          </w:rPr>
          <w:t>FTDNC.org</w:t>
        </w:r>
      </w:hyperlink>
      <w:hyperlink r:id="rId16">
        <w:r w:rsidRPr="00596FCE">
          <w:rPr>
            <w:rFonts w:asciiTheme="minorHAnsi" w:eastAsia="Arial" w:hAnsiTheme="minorHAnsi" w:cstheme="minorHAnsi"/>
            <w:color w:val="222222"/>
            <w:sz w:val="16"/>
          </w:rPr>
          <w:t xml:space="preserve"> </w:t>
        </w:r>
      </w:hyperlink>
      <w:hyperlink r:id="rId17">
        <w:r w:rsidRPr="00596FCE">
          <w:rPr>
            <w:rFonts w:asciiTheme="minorHAnsi" w:eastAsia="Arial" w:hAnsiTheme="minorHAnsi" w:cstheme="minorHAnsi"/>
            <w:color w:val="222222"/>
            <w:sz w:val="16"/>
          </w:rPr>
          <w:t>o</w:t>
        </w:r>
      </w:hyperlink>
      <w:r w:rsidRPr="00596FCE">
        <w:rPr>
          <w:rFonts w:asciiTheme="minorHAnsi" w:eastAsia="Arial" w:hAnsiTheme="minorHAnsi" w:cstheme="minorHAnsi"/>
          <w:color w:val="222222"/>
          <w:sz w:val="16"/>
        </w:rPr>
        <w:t xml:space="preserve">r at the scheduled meeting.  In addition, if you would like a copy of any record related to an item on the agenda, please contact </w:t>
      </w:r>
      <w:r w:rsidR="004669E9" w:rsidRPr="00596FCE">
        <w:rPr>
          <w:rFonts w:asciiTheme="minorHAnsi" w:eastAsia="Arial" w:hAnsiTheme="minorHAnsi" w:cstheme="minorHAnsi"/>
          <w:color w:val="222222"/>
          <w:sz w:val="16"/>
        </w:rPr>
        <w:t>Lyles Perkins.</w:t>
      </w:r>
      <w:r w:rsidRPr="00596FCE">
        <w:rPr>
          <w:rFonts w:asciiTheme="minorHAnsi" w:eastAsia="Arial" w:hAnsiTheme="minorHAnsi" w:cstheme="minorHAnsi"/>
          <w:sz w:val="16"/>
        </w:rPr>
        <w:t xml:space="preserve"> </w:t>
      </w:r>
    </w:p>
    <w:sectPr w:rsidR="00011354" w:rsidRPr="00596FCE" w:rsidSect="005C02B6">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DC18" w14:textId="77777777" w:rsidR="00A11D89" w:rsidRDefault="00A11D89" w:rsidP="00C359E6">
      <w:pPr>
        <w:spacing w:after="0" w:line="240" w:lineRule="auto"/>
      </w:pPr>
      <w:r>
        <w:separator/>
      </w:r>
    </w:p>
  </w:endnote>
  <w:endnote w:type="continuationSeparator" w:id="0">
    <w:p w14:paraId="4C8317E9" w14:textId="77777777" w:rsidR="00A11D89" w:rsidRDefault="00A11D89" w:rsidP="00C3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F15A" w14:textId="77777777" w:rsidR="00C359E6" w:rsidRDefault="00C35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E751" w14:textId="77777777" w:rsidR="00C359E6" w:rsidRDefault="00C35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328" w14:textId="77777777" w:rsidR="00C359E6" w:rsidRDefault="00C3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67FA" w14:textId="77777777" w:rsidR="00A11D89" w:rsidRDefault="00A11D89" w:rsidP="00C359E6">
      <w:pPr>
        <w:spacing w:after="0" w:line="240" w:lineRule="auto"/>
      </w:pPr>
      <w:r>
        <w:separator/>
      </w:r>
    </w:p>
  </w:footnote>
  <w:footnote w:type="continuationSeparator" w:id="0">
    <w:p w14:paraId="47BA4B03" w14:textId="77777777" w:rsidR="00A11D89" w:rsidRDefault="00A11D89" w:rsidP="00C3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BB3B" w14:textId="77777777" w:rsidR="00C359E6" w:rsidRDefault="00C35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551F" w14:textId="77777777" w:rsidR="00C359E6" w:rsidRDefault="00C35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55C1" w14:textId="77777777" w:rsidR="00C359E6" w:rsidRDefault="00C3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60A"/>
    <w:multiLevelType w:val="hybridMultilevel"/>
    <w:tmpl w:val="3F1EE0E8"/>
    <w:lvl w:ilvl="0" w:tplc="CCE88D28">
      <w:start w:val="6"/>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6CF068">
      <w:start w:val="1"/>
      <w:numFmt w:val="lowerLetter"/>
      <w:lvlText w:val="%2"/>
      <w:lvlJc w:val="left"/>
      <w:pPr>
        <w:ind w:left="10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B408236">
      <w:start w:val="1"/>
      <w:numFmt w:val="lowerRoman"/>
      <w:lvlText w:val="%3"/>
      <w:lvlJc w:val="left"/>
      <w:pPr>
        <w:ind w:left="18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73480B8">
      <w:start w:val="1"/>
      <w:numFmt w:val="decimal"/>
      <w:lvlText w:val="%4"/>
      <w:lvlJc w:val="left"/>
      <w:pPr>
        <w:ind w:left="25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A86D74">
      <w:start w:val="1"/>
      <w:numFmt w:val="lowerLetter"/>
      <w:lvlText w:val="%5"/>
      <w:lvlJc w:val="left"/>
      <w:pPr>
        <w:ind w:left="32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0881900">
      <w:start w:val="1"/>
      <w:numFmt w:val="lowerRoman"/>
      <w:lvlText w:val="%6"/>
      <w:lvlJc w:val="left"/>
      <w:pPr>
        <w:ind w:left="39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A785EEC">
      <w:start w:val="1"/>
      <w:numFmt w:val="decimal"/>
      <w:lvlText w:val="%7"/>
      <w:lvlJc w:val="left"/>
      <w:pPr>
        <w:ind w:left="46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9AB00A">
      <w:start w:val="1"/>
      <w:numFmt w:val="lowerLetter"/>
      <w:lvlText w:val="%8"/>
      <w:lvlJc w:val="left"/>
      <w:pPr>
        <w:ind w:left="54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8C2280C">
      <w:start w:val="1"/>
      <w:numFmt w:val="lowerRoman"/>
      <w:lvlText w:val="%9"/>
      <w:lvlJc w:val="left"/>
      <w:pPr>
        <w:ind w:left="61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FE4315"/>
    <w:multiLevelType w:val="hybridMultilevel"/>
    <w:tmpl w:val="932EE1CE"/>
    <w:lvl w:ilvl="0" w:tplc="6E80933E">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E45A3"/>
    <w:multiLevelType w:val="hybridMultilevel"/>
    <w:tmpl w:val="84AAF274"/>
    <w:lvl w:ilvl="0" w:tplc="0D92D5E6">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530E7"/>
    <w:multiLevelType w:val="hybridMultilevel"/>
    <w:tmpl w:val="08482674"/>
    <w:lvl w:ilvl="0" w:tplc="A40AB8E2">
      <w:start w:val="1"/>
      <w:numFmt w:val="decimal"/>
      <w:lvlText w:val="%1."/>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5C133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B60392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626B79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4ADDB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BA6EFF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4948F9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CC57E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4DAFD32">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4"/>
    <w:rsid w:val="00011354"/>
    <w:rsid w:val="00033167"/>
    <w:rsid w:val="000539B8"/>
    <w:rsid w:val="00056E86"/>
    <w:rsid w:val="00085CF3"/>
    <w:rsid w:val="000B34F4"/>
    <w:rsid w:val="000E0DEC"/>
    <w:rsid w:val="000F0198"/>
    <w:rsid w:val="000F7F94"/>
    <w:rsid w:val="00161BDF"/>
    <w:rsid w:val="001752A4"/>
    <w:rsid w:val="00182C17"/>
    <w:rsid w:val="001A0295"/>
    <w:rsid w:val="001D0A26"/>
    <w:rsid w:val="001D2EC1"/>
    <w:rsid w:val="001E2133"/>
    <w:rsid w:val="001E2ACD"/>
    <w:rsid w:val="001F68E5"/>
    <w:rsid w:val="0021174B"/>
    <w:rsid w:val="0021333E"/>
    <w:rsid w:val="002612A2"/>
    <w:rsid w:val="002661DF"/>
    <w:rsid w:val="002743AE"/>
    <w:rsid w:val="002A0D8D"/>
    <w:rsid w:val="002A14D1"/>
    <w:rsid w:val="002B5E5E"/>
    <w:rsid w:val="002F4337"/>
    <w:rsid w:val="0031656B"/>
    <w:rsid w:val="00325CB7"/>
    <w:rsid w:val="003437F7"/>
    <w:rsid w:val="00373F1F"/>
    <w:rsid w:val="003768E3"/>
    <w:rsid w:val="00377E83"/>
    <w:rsid w:val="003A467F"/>
    <w:rsid w:val="003C3DD3"/>
    <w:rsid w:val="003C489B"/>
    <w:rsid w:val="003E7533"/>
    <w:rsid w:val="003F07EC"/>
    <w:rsid w:val="0041347B"/>
    <w:rsid w:val="00413CFF"/>
    <w:rsid w:val="00430C6E"/>
    <w:rsid w:val="004424A4"/>
    <w:rsid w:val="00442750"/>
    <w:rsid w:val="004615F8"/>
    <w:rsid w:val="004669E9"/>
    <w:rsid w:val="004709CB"/>
    <w:rsid w:val="00493659"/>
    <w:rsid w:val="004A71FE"/>
    <w:rsid w:val="004D30C0"/>
    <w:rsid w:val="004D675C"/>
    <w:rsid w:val="0051154A"/>
    <w:rsid w:val="00522D1D"/>
    <w:rsid w:val="00546B05"/>
    <w:rsid w:val="005778FA"/>
    <w:rsid w:val="00580FDD"/>
    <w:rsid w:val="005845EA"/>
    <w:rsid w:val="005960FB"/>
    <w:rsid w:val="00596A57"/>
    <w:rsid w:val="00596FCE"/>
    <w:rsid w:val="005A2FCA"/>
    <w:rsid w:val="005B476E"/>
    <w:rsid w:val="005C02B6"/>
    <w:rsid w:val="005C57D6"/>
    <w:rsid w:val="005C68D0"/>
    <w:rsid w:val="005D16C4"/>
    <w:rsid w:val="005D635E"/>
    <w:rsid w:val="005D6F22"/>
    <w:rsid w:val="005F388C"/>
    <w:rsid w:val="0060635A"/>
    <w:rsid w:val="0062144F"/>
    <w:rsid w:val="006360FE"/>
    <w:rsid w:val="00643DA2"/>
    <w:rsid w:val="00657D96"/>
    <w:rsid w:val="00666AB0"/>
    <w:rsid w:val="006759D5"/>
    <w:rsid w:val="00686CC2"/>
    <w:rsid w:val="006C7EED"/>
    <w:rsid w:val="006D1A43"/>
    <w:rsid w:val="006D5230"/>
    <w:rsid w:val="006F7AD1"/>
    <w:rsid w:val="0072591B"/>
    <w:rsid w:val="00730262"/>
    <w:rsid w:val="007418C8"/>
    <w:rsid w:val="00750865"/>
    <w:rsid w:val="00771078"/>
    <w:rsid w:val="00772749"/>
    <w:rsid w:val="00790695"/>
    <w:rsid w:val="00793833"/>
    <w:rsid w:val="007B1675"/>
    <w:rsid w:val="007B3092"/>
    <w:rsid w:val="007B773D"/>
    <w:rsid w:val="007E7E6B"/>
    <w:rsid w:val="00802441"/>
    <w:rsid w:val="008149DD"/>
    <w:rsid w:val="008422D4"/>
    <w:rsid w:val="00856E35"/>
    <w:rsid w:val="00867C69"/>
    <w:rsid w:val="00877FC9"/>
    <w:rsid w:val="00894C31"/>
    <w:rsid w:val="008C3871"/>
    <w:rsid w:val="008D7E07"/>
    <w:rsid w:val="00903FB4"/>
    <w:rsid w:val="00910578"/>
    <w:rsid w:val="00935953"/>
    <w:rsid w:val="00962016"/>
    <w:rsid w:val="009659C6"/>
    <w:rsid w:val="00996AB4"/>
    <w:rsid w:val="009B1B48"/>
    <w:rsid w:val="009B31E7"/>
    <w:rsid w:val="009C6C6C"/>
    <w:rsid w:val="009D561B"/>
    <w:rsid w:val="009D69B0"/>
    <w:rsid w:val="00A11D89"/>
    <w:rsid w:val="00A13117"/>
    <w:rsid w:val="00A157A7"/>
    <w:rsid w:val="00A22F76"/>
    <w:rsid w:val="00A36B3F"/>
    <w:rsid w:val="00A94A54"/>
    <w:rsid w:val="00AC51C6"/>
    <w:rsid w:val="00AD5D09"/>
    <w:rsid w:val="00AF57E5"/>
    <w:rsid w:val="00B4018B"/>
    <w:rsid w:val="00B45952"/>
    <w:rsid w:val="00B667C2"/>
    <w:rsid w:val="00B871CE"/>
    <w:rsid w:val="00B9491E"/>
    <w:rsid w:val="00B950B1"/>
    <w:rsid w:val="00B9628F"/>
    <w:rsid w:val="00BB361C"/>
    <w:rsid w:val="00BB71BE"/>
    <w:rsid w:val="00BC343C"/>
    <w:rsid w:val="00BC61F9"/>
    <w:rsid w:val="00BF1904"/>
    <w:rsid w:val="00C118B9"/>
    <w:rsid w:val="00C16174"/>
    <w:rsid w:val="00C25411"/>
    <w:rsid w:val="00C359E6"/>
    <w:rsid w:val="00C627CD"/>
    <w:rsid w:val="00D051D4"/>
    <w:rsid w:val="00D1161E"/>
    <w:rsid w:val="00D142D9"/>
    <w:rsid w:val="00D36009"/>
    <w:rsid w:val="00D41413"/>
    <w:rsid w:val="00D52FA4"/>
    <w:rsid w:val="00D55EF5"/>
    <w:rsid w:val="00D9569B"/>
    <w:rsid w:val="00DA570B"/>
    <w:rsid w:val="00DD729E"/>
    <w:rsid w:val="00DE2094"/>
    <w:rsid w:val="00DF1467"/>
    <w:rsid w:val="00E20A68"/>
    <w:rsid w:val="00E309B5"/>
    <w:rsid w:val="00E30B12"/>
    <w:rsid w:val="00E32AD6"/>
    <w:rsid w:val="00E3633F"/>
    <w:rsid w:val="00E369BC"/>
    <w:rsid w:val="00E403BC"/>
    <w:rsid w:val="00E41C5C"/>
    <w:rsid w:val="00E63D72"/>
    <w:rsid w:val="00E65AC3"/>
    <w:rsid w:val="00E73C16"/>
    <w:rsid w:val="00E7614F"/>
    <w:rsid w:val="00E9092A"/>
    <w:rsid w:val="00EA0F3A"/>
    <w:rsid w:val="00EA227F"/>
    <w:rsid w:val="00EA7ED8"/>
    <w:rsid w:val="00EC433B"/>
    <w:rsid w:val="00ED700E"/>
    <w:rsid w:val="00EE609E"/>
    <w:rsid w:val="00F10753"/>
    <w:rsid w:val="00F32969"/>
    <w:rsid w:val="00F42814"/>
    <w:rsid w:val="00F47AA6"/>
    <w:rsid w:val="00F71492"/>
    <w:rsid w:val="00F773CA"/>
    <w:rsid w:val="00FA31C0"/>
    <w:rsid w:val="00FC3840"/>
    <w:rsid w:val="00FC4F3D"/>
    <w:rsid w:val="00FD1022"/>
    <w:rsid w:val="00FD63CC"/>
    <w:rsid w:val="00FE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88A9"/>
  <w15:docId w15:val="{15A7FD24-CC75-454F-90D4-B83E65A1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62"/>
      <w:ind w:left="10" w:hanging="10"/>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paragraph" w:styleId="ListParagraph">
    <w:name w:val="List Paragraph"/>
    <w:basedOn w:val="Normal"/>
    <w:uiPriority w:val="34"/>
    <w:qFormat/>
    <w:rsid w:val="00A157A7"/>
    <w:pPr>
      <w:ind w:left="720"/>
      <w:contextualSpacing/>
    </w:pPr>
  </w:style>
  <w:style w:type="paragraph" w:styleId="Header">
    <w:name w:val="header"/>
    <w:basedOn w:val="Normal"/>
    <w:link w:val="HeaderChar"/>
    <w:uiPriority w:val="99"/>
    <w:unhideWhenUsed/>
    <w:rsid w:val="00C3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9E6"/>
    <w:rPr>
      <w:rFonts w:ascii="Calibri" w:eastAsia="Calibri" w:hAnsi="Calibri" w:cs="Calibri"/>
      <w:color w:val="000000"/>
    </w:rPr>
  </w:style>
  <w:style w:type="paragraph" w:styleId="Footer">
    <w:name w:val="footer"/>
    <w:basedOn w:val="Normal"/>
    <w:link w:val="FooterChar"/>
    <w:uiPriority w:val="99"/>
    <w:unhideWhenUsed/>
    <w:rsid w:val="00C3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E6"/>
    <w:rPr>
      <w:rFonts w:ascii="Calibri" w:eastAsia="Calibri" w:hAnsi="Calibri" w:cs="Calibri"/>
      <w:color w:val="000000"/>
    </w:rPr>
  </w:style>
  <w:style w:type="character" w:styleId="Hyperlink">
    <w:name w:val="Hyperlink"/>
    <w:basedOn w:val="DefaultParagraphFont"/>
    <w:uiPriority w:val="99"/>
    <w:unhideWhenUsed/>
    <w:rsid w:val="007418C8"/>
    <w:rPr>
      <w:color w:val="0563C1" w:themeColor="hyperlink"/>
      <w:u w:val="single"/>
    </w:rPr>
  </w:style>
  <w:style w:type="character" w:styleId="UnresolvedMention">
    <w:name w:val="Unresolved Mention"/>
    <w:basedOn w:val="DefaultParagraphFont"/>
    <w:uiPriority w:val="99"/>
    <w:semiHidden/>
    <w:unhideWhenUsed/>
    <w:rsid w:val="0080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2046">
      <w:bodyDiv w:val="1"/>
      <w:marLeft w:val="0"/>
      <w:marRight w:val="0"/>
      <w:marTop w:val="0"/>
      <w:marBottom w:val="0"/>
      <w:divBdr>
        <w:top w:val="none" w:sz="0" w:space="0" w:color="auto"/>
        <w:left w:val="none" w:sz="0" w:space="0" w:color="auto"/>
        <w:bottom w:val="none" w:sz="0" w:space="0" w:color="auto"/>
        <w:right w:val="none" w:sz="0" w:space="0" w:color="auto"/>
      </w:divBdr>
      <w:divsChild>
        <w:div w:id="218713029">
          <w:marLeft w:val="0"/>
          <w:marRight w:val="0"/>
          <w:marTop w:val="0"/>
          <w:marBottom w:val="0"/>
          <w:divBdr>
            <w:top w:val="none" w:sz="0" w:space="0" w:color="auto"/>
            <w:left w:val="none" w:sz="0" w:space="0" w:color="auto"/>
            <w:bottom w:val="none" w:sz="0" w:space="0" w:color="auto"/>
            <w:right w:val="none" w:sz="0" w:space="0" w:color="auto"/>
          </w:divBdr>
        </w:div>
      </w:divsChild>
    </w:div>
    <w:div w:id="55149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103769316" TargetMode="External"/><Relationship Id="rId13" Type="http://schemas.openxmlformats.org/officeDocument/2006/relationships/hyperlink" Target="http://www.lacity.org/government/Subscriptions/NeighborhoodCouncils/index.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lacity.org/government/Subscriptions/NeighborhoodCouncils/index.htm" TargetMode="External"/><Relationship Id="rId17" Type="http://schemas.openxmlformats.org/officeDocument/2006/relationships/hyperlink" Target="http://encinonc.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cinonc.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ity.org/government/Subscriptions/NeighborhoodCouncils/index.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cinonc.org/" TargetMode="External"/><Relationship Id="rId23" Type="http://schemas.openxmlformats.org/officeDocument/2006/relationships/footer" Target="footer3.xml"/><Relationship Id="rId10" Type="http://schemas.openxmlformats.org/officeDocument/2006/relationships/hyperlink" Target="http://www.lacity.org/government/Subscriptions/NeighborhoodCouncils/index.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FTDNC@NeighborhoodCouncil.org" TargetMode="External"/><Relationship Id="rId14" Type="http://schemas.openxmlformats.org/officeDocument/2006/relationships/hyperlink" Target="http://encinonc.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12498</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marylouiseeckman</dc:creator>
  <cp:keywords/>
  <cp:lastModifiedBy>Lyles_Philip Perkins</cp:lastModifiedBy>
  <cp:revision>6</cp:revision>
  <cp:lastPrinted>2021-06-07T00:08:00Z</cp:lastPrinted>
  <dcterms:created xsi:type="dcterms:W3CDTF">2021-09-12T23:02:00Z</dcterms:created>
  <dcterms:modified xsi:type="dcterms:W3CDTF">2021-10-08T22:05:00Z</dcterms:modified>
</cp:coreProperties>
</file>